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7E" w:rsidRPr="00B13519" w:rsidRDefault="00B0367E" w:rsidP="00B0367E">
      <w:pPr>
        <w:pStyle w:val="ConsPlusTitlePage"/>
        <w:rPr>
          <w:rFonts w:ascii="Times New Roman" w:hAnsi="Times New Roman" w:cs="Times New Roman"/>
          <w:sz w:val="28"/>
          <w:szCs w:val="28"/>
          <w:lang w:val="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367E" w:rsidRPr="00B13519">
        <w:tc>
          <w:tcPr>
            <w:tcW w:w="4677" w:type="dxa"/>
            <w:tcBorders>
              <w:top w:val="nil"/>
              <w:left w:val="nil"/>
              <w:bottom w:val="nil"/>
              <w:right w:val="nil"/>
            </w:tcBorders>
          </w:tcPr>
          <w:p w:rsidR="00B0367E" w:rsidRPr="00B13519" w:rsidRDefault="00B0367E">
            <w:pPr>
              <w:pStyle w:val="ConsPlusNormal"/>
              <w:rPr>
                <w:rFonts w:ascii="Times New Roman" w:hAnsi="Times New Roman" w:cs="Times New Roman"/>
                <w:sz w:val="28"/>
                <w:szCs w:val="28"/>
              </w:rPr>
            </w:pPr>
            <w:r w:rsidRPr="00B13519">
              <w:rPr>
                <w:rFonts w:ascii="Times New Roman" w:hAnsi="Times New Roman" w:cs="Times New Roman"/>
                <w:sz w:val="28"/>
                <w:szCs w:val="28"/>
              </w:rPr>
              <w:t>4 февраля 2002 года</w:t>
            </w:r>
          </w:p>
        </w:tc>
        <w:tc>
          <w:tcPr>
            <w:tcW w:w="4677" w:type="dxa"/>
            <w:tcBorders>
              <w:top w:val="nil"/>
              <w:left w:val="nil"/>
              <w:bottom w:val="nil"/>
              <w:right w:val="nil"/>
            </w:tcBorders>
          </w:tcPr>
          <w:p w:rsidR="00B0367E" w:rsidRPr="00B13519" w:rsidRDefault="00B0367E">
            <w:pPr>
              <w:pStyle w:val="ConsPlusNormal"/>
              <w:jc w:val="right"/>
              <w:rPr>
                <w:rFonts w:ascii="Times New Roman" w:hAnsi="Times New Roman" w:cs="Times New Roman"/>
                <w:sz w:val="28"/>
                <w:szCs w:val="28"/>
              </w:rPr>
            </w:pPr>
            <w:r w:rsidRPr="00B13519">
              <w:rPr>
                <w:rFonts w:ascii="Times New Roman" w:hAnsi="Times New Roman" w:cs="Times New Roman"/>
                <w:sz w:val="28"/>
                <w:szCs w:val="28"/>
              </w:rPr>
              <w:t>N 437-КЗ</w:t>
            </w:r>
          </w:p>
        </w:tc>
      </w:tr>
    </w:tbl>
    <w:p w:rsidR="00B0367E" w:rsidRPr="00B13519" w:rsidRDefault="00B0367E">
      <w:pPr>
        <w:pStyle w:val="ConsPlusNormal"/>
        <w:pBdr>
          <w:top w:val="single" w:sz="6" w:space="0" w:color="auto"/>
        </w:pBdr>
        <w:spacing w:before="100" w:after="100"/>
        <w:jc w:val="both"/>
        <w:rPr>
          <w:rFonts w:ascii="Times New Roman" w:hAnsi="Times New Roman" w:cs="Times New Roman"/>
          <w:sz w:val="28"/>
          <w:szCs w:val="28"/>
        </w:rPr>
      </w:pP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ЗАКОН</w:t>
      </w:r>
    </w:p>
    <w:p w:rsidR="00B0367E" w:rsidRPr="00B13519" w:rsidRDefault="00B0367E">
      <w:pPr>
        <w:pStyle w:val="ConsPlusTitle"/>
        <w:jc w:val="center"/>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КРАСНОДАРСКОГО КРАЯ</w:t>
      </w:r>
    </w:p>
    <w:p w:rsidR="00B0367E" w:rsidRPr="00B13519" w:rsidRDefault="00B0367E">
      <w:pPr>
        <w:pStyle w:val="ConsPlusTitle"/>
        <w:jc w:val="center"/>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О БЮДЖЕТНОМ ПРОЦЕССЕ В КРАСНОДАРСКОМ КРАЕ</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Список изменяющих документов</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(в ред. Законов Краснодарского края</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 xml:space="preserve">от 29.12.2007 </w:t>
      </w:r>
      <w:hyperlink r:id="rId5" w:history="1">
        <w:r w:rsidRPr="00B13519">
          <w:rPr>
            <w:rFonts w:ascii="Times New Roman" w:hAnsi="Times New Roman" w:cs="Times New Roman"/>
            <w:sz w:val="28"/>
            <w:szCs w:val="28"/>
          </w:rPr>
          <w:t>N 1361-КЗ</w:t>
        </w:r>
      </w:hyperlink>
      <w:r w:rsidRPr="00B13519">
        <w:rPr>
          <w:rFonts w:ascii="Times New Roman" w:hAnsi="Times New Roman" w:cs="Times New Roman"/>
          <w:sz w:val="28"/>
          <w:szCs w:val="28"/>
        </w:rPr>
        <w:t xml:space="preserve">, от 21.07.2008 </w:t>
      </w:r>
      <w:hyperlink r:id="rId6" w:history="1">
        <w:r w:rsidRPr="00B13519">
          <w:rPr>
            <w:rFonts w:ascii="Times New Roman" w:hAnsi="Times New Roman" w:cs="Times New Roman"/>
            <w:sz w:val="28"/>
            <w:szCs w:val="28"/>
          </w:rPr>
          <w:t>N 1530-КЗ</w:t>
        </w:r>
      </w:hyperlink>
      <w:r w:rsidRPr="00B13519">
        <w:rPr>
          <w:rFonts w:ascii="Times New Roman" w:hAnsi="Times New Roman" w:cs="Times New Roman"/>
          <w:sz w:val="28"/>
          <w:szCs w:val="28"/>
        </w:rPr>
        <w:t xml:space="preserve">, от 02.07.2009 </w:t>
      </w:r>
      <w:hyperlink r:id="rId7" w:history="1">
        <w:r w:rsidRPr="00B13519">
          <w:rPr>
            <w:rFonts w:ascii="Times New Roman" w:hAnsi="Times New Roman" w:cs="Times New Roman"/>
            <w:sz w:val="28"/>
            <w:szCs w:val="28"/>
          </w:rPr>
          <w:t>N 1769-КЗ</w:t>
        </w:r>
      </w:hyperlink>
      <w:r w:rsidRPr="00B13519">
        <w:rPr>
          <w:rFonts w:ascii="Times New Roman" w:hAnsi="Times New Roman" w:cs="Times New Roman"/>
          <w:sz w:val="28"/>
          <w:szCs w:val="28"/>
        </w:rPr>
        <w:t>,</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 xml:space="preserve">от 09.06.2010 </w:t>
      </w:r>
      <w:hyperlink r:id="rId8" w:history="1">
        <w:r w:rsidRPr="00B13519">
          <w:rPr>
            <w:rFonts w:ascii="Times New Roman" w:hAnsi="Times New Roman" w:cs="Times New Roman"/>
            <w:sz w:val="28"/>
            <w:szCs w:val="28"/>
          </w:rPr>
          <w:t>N 1978-КЗ</w:t>
        </w:r>
      </w:hyperlink>
      <w:r w:rsidRPr="00B13519">
        <w:rPr>
          <w:rFonts w:ascii="Times New Roman" w:hAnsi="Times New Roman" w:cs="Times New Roman"/>
          <w:sz w:val="28"/>
          <w:szCs w:val="28"/>
        </w:rPr>
        <w:t xml:space="preserve">, от 26.11.2010 </w:t>
      </w:r>
      <w:hyperlink r:id="rId9" w:history="1">
        <w:r w:rsidRPr="00B13519">
          <w:rPr>
            <w:rFonts w:ascii="Times New Roman" w:hAnsi="Times New Roman" w:cs="Times New Roman"/>
            <w:sz w:val="28"/>
            <w:szCs w:val="28"/>
          </w:rPr>
          <w:t>N 2110-КЗ</w:t>
        </w:r>
      </w:hyperlink>
      <w:r w:rsidRPr="00B13519">
        <w:rPr>
          <w:rFonts w:ascii="Times New Roman" w:hAnsi="Times New Roman" w:cs="Times New Roman"/>
          <w:sz w:val="28"/>
          <w:szCs w:val="28"/>
        </w:rPr>
        <w:t xml:space="preserve">, от 10.05.2011 </w:t>
      </w:r>
      <w:hyperlink r:id="rId10" w:history="1">
        <w:r w:rsidRPr="00B13519">
          <w:rPr>
            <w:rFonts w:ascii="Times New Roman" w:hAnsi="Times New Roman" w:cs="Times New Roman"/>
            <w:sz w:val="28"/>
            <w:szCs w:val="28"/>
          </w:rPr>
          <w:t>N 2224-КЗ</w:t>
        </w:r>
      </w:hyperlink>
      <w:r w:rsidRPr="00B13519">
        <w:rPr>
          <w:rFonts w:ascii="Times New Roman" w:hAnsi="Times New Roman" w:cs="Times New Roman"/>
          <w:sz w:val="28"/>
          <w:szCs w:val="28"/>
        </w:rPr>
        <w:t>,</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 xml:space="preserve">от 19.07.2011 </w:t>
      </w:r>
      <w:hyperlink r:id="rId11" w:history="1">
        <w:r w:rsidRPr="00B13519">
          <w:rPr>
            <w:rFonts w:ascii="Times New Roman" w:hAnsi="Times New Roman" w:cs="Times New Roman"/>
            <w:sz w:val="28"/>
            <w:szCs w:val="28"/>
          </w:rPr>
          <w:t>N 2294-КЗ</w:t>
        </w:r>
      </w:hyperlink>
      <w:r w:rsidRPr="00B13519">
        <w:rPr>
          <w:rFonts w:ascii="Times New Roman" w:hAnsi="Times New Roman" w:cs="Times New Roman"/>
          <w:sz w:val="28"/>
          <w:szCs w:val="28"/>
        </w:rPr>
        <w:t xml:space="preserve">, от 04.10.2011 </w:t>
      </w:r>
      <w:hyperlink r:id="rId12" w:history="1">
        <w:r w:rsidRPr="00B13519">
          <w:rPr>
            <w:rFonts w:ascii="Times New Roman" w:hAnsi="Times New Roman" w:cs="Times New Roman"/>
            <w:sz w:val="28"/>
            <w:szCs w:val="28"/>
          </w:rPr>
          <w:t>N 2322-КЗ</w:t>
        </w:r>
      </w:hyperlink>
      <w:r w:rsidRPr="00B13519">
        <w:rPr>
          <w:rFonts w:ascii="Times New Roman" w:hAnsi="Times New Roman" w:cs="Times New Roman"/>
          <w:sz w:val="28"/>
          <w:szCs w:val="28"/>
        </w:rPr>
        <w:t xml:space="preserve">, от 28.12.2011 </w:t>
      </w:r>
      <w:hyperlink r:id="rId13" w:history="1">
        <w:r w:rsidRPr="00B13519">
          <w:rPr>
            <w:rFonts w:ascii="Times New Roman" w:hAnsi="Times New Roman" w:cs="Times New Roman"/>
            <w:sz w:val="28"/>
            <w:szCs w:val="28"/>
          </w:rPr>
          <w:t>N 2411-КЗ</w:t>
        </w:r>
      </w:hyperlink>
      <w:r w:rsidRPr="00B13519">
        <w:rPr>
          <w:rFonts w:ascii="Times New Roman" w:hAnsi="Times New Roman" w:cs="Times New Roman"/>
          <w:sz w:val="28"/>
          <w:szCs w:val="28"/>
        </w:rPr>
        <w:t>,</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 xml:space="preserve">от 03.07.2012 </w:t>
      </w:r>
      <w:hyperlink r:id="rId14" w:history="1">
        <w:r w:rsidRPr="00B13519">
          <w:rPr>
            <w:rFonts w:ascii="Times New Roman" w:hAnsi="Times New Roman" w:cs="Times New Roman"/>
            <w:sz w:val="28"/>
            <w:szCs w:val="28"/>
          </w:rPr>
          <w:t>N 2529-КЗ</w:t>
        </w:r>
      </w:hyperlink>
      <w:r w:rsidRPr="00B13519">
        <w:rPr>
          <w:rFonts w:ascii="Times New Roman" w:hAnsi="Times New Roman" w:cs="Times New Roman"/>
          <w:sz w:val="28"/>
          <w:szCs w:val="28"/>
        </w:rPr>
        <w:t xml:space="preserve">, от 27.09.2012 </w:t>
      </w:r>
      <w:hyperlink r:id="rId15" w:history="1">
        <w:r w:rsidRPr="00B13519">
          <w:rPr>
            <w:rFonts w:ascii="Times New Roman" w:hAnsi="Times New Roman" w:cs="Times New Roman"/>
            <w:sz w:val="28"/>
            <w:szCs w:val="28"/>
          </w:rPr>
          <w:t>N 2597-КЗ</w:t>
        </w:r>
      </w:hyperlink>
      <w:r w:rsidRPr="00B13519">
        <w:rPr>
          <w:rFonts w:ascii="Times New Roman" w:hAnsi="Times New Roman" w:cs="Times New Roman"/>
          <w:sz w:val="28"/>
          <w:szCs w:val="28"/>
        </w:rPr>
        <w:t xml:space="preserve">, от 16.07.2013 </w:t>
      </w:r>
      <w:hyperlink r:id="rId16" w:history="1">
        <w:r w:rsidRPr="00B13519">
          <w:rPr>
            <w:rFonts w:ascii="Times New Roman" w:hAnsi="Times New Roman" w:cs="Times New Roman"/>
            <w:sz w:val="28"/>
            <w:szCs w:val="28"/>
          </w:rPr>
          <w:t>N 2789-КЗ</w:t>
        </w:r>
      </w:hyperlink>
      <w:r w:rsidRPr="00B13519">
        <w:rPr>
          <w:rFonts w:ascii="Times New Roman" w:hAnsi="Times New Roman" w:cs="Times New Roman"/>
          <w:sz w:val="28"/>
          <w:szCs w:val="28"/>
        </w:rPr>
        <w:t>,</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 xml:space="preserve">от 04.02.2014 </w:t>
      </w:r>
      <w:hyperlink r:id="rId17" w:history="1">
        <w:r w:rsidRPr="00B13519">
          <w:rPr>
            <w:rFonts w:ascii="Times New Roman" w:hAnsi="Times New Roman" w:cs="Times New Roman"/>
            <w:sz w:val="28"/>
            <w:szCs w:val="28"/>
          </w:rPr>
          <w:t>N 2893-КЗ</w:t>
        </w:r>
      </w:hyperlink>
      <w:r w:rsidRPr="00B13519">
        <w:rPr>
          <w:rFonts w:ascii="Times New Roman" w:hAnsi="Times New Roman" w:cs="Times New Roman"/>
          <w:sz w:val="28"/>
          <w:szCs w:val="28"/>
        </w:rPr>
        <w:t xml:space="preserve">, от 31.03.2014 </w:t>
      </w:r>
      <w:hyperlink r:id="rId18" w:history="1">
        <w:r w:rsidRPr="00B13519">
          <w:rPr>
            <w:rFonts w:ascii="Times New Roman" w:hAnsi="Times New Roman" w:cs="Times New Roman"/>
            <w:sz w:val="28"/>
            <w:szCs w:val="28"/>
          </w:rPr>
          <w:t>N 2934-КЗ</w:t>
        </w:r>
      </w:hyperlink>
      <w:r w:rsidRPr="00B13519">
        <w:rPr>
          <w:rFonts w:ascii="Times New Roman" w:hAnsi="Times New Roman" w:cs="Times New Roman"/>
          <w:sz w:val="28"/>
          <w:szCs w:val="28"/>
        </w:rPr>
        <w:t xml:space="preserve">, от 31.03.2014 </w:t>
      </w:r>
      <w:hyperlink r:id="rId19" w:history="1">
        <w:r w:rsidRPr="00B13519">
          <w:rPr>
            <w:rFonts w:ascii="Times New Roman" w:hAnsi="Times New Roman" w:cs="Times New Roman"/>
            <w:sz w:val="28"/>
            <w:szCs w:val="28"/>
          </w:rPr>
          <w:t>N 2938-КЗ</w:t>
        </w:r>
      </w:hyperlink>
      <w:r w:rsidRPr="00B13519">
        <w:rPr>
          <w:rFonts w:ascii="Times New Roman" w:hAnsi="Times New Roman" w:cs="Times New Roman"/>
          <w:sz w:val="28"/>
          <w:szCs w:val="28"/>
        </w:rPr>
        <w:t>,</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 xml:space="preserve">от 29.05.2014 </w:t>
      </w:r>
      <w:hyperlink r:id="rId20" w:history="1">
        <w:r w:rsidRPr="00B13519">
          <w:rPr>
            <w:rFonts w:ascii="Times New Roman" w:hAnsi="Times New Roman" w:cs="Times New Roman"/>
            <w:sz w:val="28"/>
            <w:szCs w:val="28"/>
          </w:rPr>
          <w:t>N 2976-КЗ</w:t>
        </w:r>
      </w:hyperlink>
      <w:r w:rsidRPr="00B13519">
        <w:rPr>
          <w:rFonts w:ascii="Times New Roman" w:hAnsi="Times New Roman" w:cs="Times New Roman"/>
          <w:sz w:val="28"/>
          <w:szCs w:val="28"/>
        </w:rPr>
        <w:t xml:space="preserve">, от 26.12.2014 </w:t>
      </w:r>
      <w:hyperlink r:id="rId21" w:history="1">
        <w:r w:rsidRPr="00B13519">
          <w:rPr>
            <w:rFonts w:ascii="Times New Roman" w:hAnsi="Times New Roman" w:cs="Times New Roman"/>
            <w:sz w:val="28"/>
            <w:szCs w:val="28"/>
          </w:rPr>
          <w:t>N 3092-КЗ</w:t>
        </w:r>
      </w:hyperlink>
      <w:r w:rsidRPr="00B13519">
        <w:rPr>
          <w:rFonts w:ascii="Times New Roman" w:hAnsi="Times New Roman" w:cs="Times New Roman"/>
          <w:sz w:val="28"/>
          <w:szCs w:val="28"/>
        </w:rPr>
        <w:t xml:space="preserve"> (ред. 13.10.2015),</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 xml:space="preserve">от 25.06.2015 </w:t>
      </w:r>
      <w:hyperlink r:id="rId22" w:history="1">
        <w:r w:rsidRPr="00B13519">
          <w:rPr>
            <w:rFonts w:ascii="Times New Roman" w:hAnsi="Times New Roman" w:cs="Times New Roman"/>
            <w:sz w:val="28"/>
            <w:szCs w:val="28"/>
          </w:rPr>
          <w:t>N 3199-КЗ</w:t>
        </w:r>
      </w:hyperlink>
      <w:r w:rsidRPr="00B13519">
        <w:rPr>
          <w:rFonts w:ascii="Times New Roman" w:hAnsi="Times New Roman" w:cs="Times New Roman"/>
          <w:sz w:val="28"/>
          <w:szCs w:val="28"/>
        </w:rPr>
        <w:t xml:space="preserve">, от 23.07.2015 </w:t>
      </w:r>
      <w:hyperlink r:id="rId23" w:history="1">
        <w:r w:rsidRPr="00B13519">
          <w:rPr>
            <w:rFonts w:ascii="Times New Roman" w:hAnsi="Times New Roman" w:cs="Times New Roman"/>
            <w:sz w:val="28"/>
            <w:szCs w:val="28"/>
          </w:rPr>
          <w:t>N 3231-КЗ</w:t>
        </w:r>
      </w:hyperlink>
      <w:r w:rsidRPr="00B13519">
        <w:rPr>
          <w:rFonts w:ascii="Times New Roman" w:hAnsi="Times New Roman" w:cs="Times New Roman"/>
          <w:sz w:val="28"/>
          <w:szCs w:val="28"/>
        </w:rPr>
        <w:t xml:space="preserve">, от 13.10.2015 </w:t>
      </w:r>
      <w:hyperlink r:id="rId24" w:history="1">
        <w:r w:rsidRPr="00B13519">
          <w:rPr>
            <w:rFonts w:ascii="Times New Roman" w:hAnsi="Times New Roman" w:cs="Times New Roman"/>
            <w:sz w:val="28"/>
            <w:szCs w:val="28"/>
          </w:rPr>
          <w:t>N 3253-КЗ</w:t>
        </w:r>
      </w:hyperlink>
      <w:r w:rsidRPr="00B13519">
        <w:rPr>
          <w:rFonts w:ascii="Times New Roman" w:hAnsi="Times New Roman" w:cs="Times New Roman"/>
          <w:sz w:val="28"/>
          <w:szCs w:val="28"/>
        </w:rPr>
        <w:t>,</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 xml:space="preserve">от 30.11.2015 </w:t>
      </w:r>
      <w:hyperlink r:id="rId25" w:history="1">
        <w:r w:rsidRPr="00B13519">
          <w:rPr>
            <w:rFonts w:ascii="Times New Roman" w:hAnsi="Times New Roman" w:cs="Times New Roman"/>
            <w:sz w:val="28"/>
            <w:szCs w:val="28"/>
          </w:rPr>
          <w:t>N 3282-КЗ</w:t>
        </w:r>
      </w:hyperlink>
      <w:r w:rsidRPr="00B13519">
        <w:rPr>
          <w:rFonts w:ascii="Times New Roman" w:hAnsi="Times New Roman" w:cs="Times New Roman"/>
          <w:sz w:val="28"/>
          <w:szCs w:val="28"/>
        </w:rPr>
        <w:t xml:space="preserve">, от 04.04.2016 </w:t>
      </w:r>
      <w:hyperlink r:id="rId26" w:history="1">
        <w:r w:rsidRPr="00B13519">
          <w:rPr>
            <w:rFonts w:ascii="Times New Roman" w:hAnsi="Times New Roman" w:cs="Times New Roman"/>
            <w:sz w:val="28"/>
            <w:szCs w:val="28"/>
          </w:rPr>
          <w:t>N 3367-КЗ</w:t>
        </w:r>
      </w:hyperlink>
      <w:r w:rsidRPr="00B13519">
        <w:rPr>
          <w:rFonts w:ascii="Times New Roman" w:hAnsi="Times New Roman" w:cs="Times New Roman"/>
          <w:sz w:val="28"/>
          <w:szCs w:val="28"/>
        </w:rPr>
        <w:t>,</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 xml:space="preserve">с изм., внесенными </w:t>
      </w:r>
      <w:hyperlink r:id="rId27" w:history="1">
        <w:r w:rsidRPr="00B13519">
          <w:rPr>
            <w:rFonts w:ascii="Times New Roman" w:hAnsi="Times New Roman" w:cs="Times New Roman"/>
            <w:sz w:val="28"/>
            <w:szCs w:val="28"/>
          </w:rPr>
          <w:t>Законом</w:t>
        </w:r>
      </w:hyperlink>
      <w:r w:rsidRPr="00B13519">
        <w:rPr>
          <w:rFonts w:ascii="Times New Roman" w:hAnsi="Times New Roman" w:cs="Times New Roman"/>
          <w:sz w:val="28"/>
          <w:szCs w:val="28"/>
        </w:rPr>
        <w:t xml:space="preserve"> Краснодарского края</w:t>
      </w:r>
    </w:p>
    <w:p w:rsidR="00B0367E" w:rsidRPr="00B13519" w:rsidRDefault="00B0367E">
      <w:pPr>
        <w:pStyle w:val="ConsPlusNormal"/>
        <w:jc w:val="center"/>
        <w:rPr>
          <w:rFonts w:ascii="Times New Roman" w:hAnsi="Times New Roman" w:cs="Times New Roman"/>
          <w:sz w:val="28"/>
          <w:szCs w:val="28"/>
        </w:rPr>
      </w:pPr>
      <w:r w:rsidRPr="00B13519">
        <w:rPr>
          <w:rFonts w:ascii="Times New Roman" w:hAnsi="Times New Roman" w:cs="Times New Roman"/>
          <w:sz w:val="28"/>
          <w:szCs w:val="28"/>
        </w:rPr>
        <w:t>от 29.10.2015 N 3256-КЗ)</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Глава I. ОБЩИЕ ПОЛОЖЕНИЯ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 Предмет регулирования настоящего Закона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Настоящий Закон регулирует отношения, возникающие между субъектами бюджетных правоотношений в процессе составления и рассмотрения проекта краевого бюджета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рассмотрения и утверждения бюджетной отчетности в части, неурегулированной Бюджетным </w:t>
      </w:r>
      <w:hyperlink r:id="rId28"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 Правовая основа бюджетного процесса в Краснодарском крае</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Правовую основу бюджетного процесса в Краснодарском крае составляют </w:t>
      </w:r>
      <w:hyperlink r:id="rId29" w:history="1">
        <w:r w:rsidRPr="00B13519">
          <w:rPr>
            <w:rFonts w:ascii="Times New Roman" w:hAnsi="Times New Roman" w:cs="Times New Roman"/>
            <w:sz w:val="28"/>
            <w:szCs w:val="28"/>
          </w:rPr>
          <w:t>Конституция</w:t>
        </w:r>
      </w:hyperlink>
      <w:r w:rsidRPr="00B13519">
        <w:rPr>
          <w:rFonts w:ascii="Times New Roman" w:hAnsi="Times New Roman" w:cs="Times New Roman"/>
          <w:sz w:val="28"/>
          <w:szCs w:val="28"/>
        </w:rPr>
        <w:t xml:space="preserve"> Российской Федерации, Бюджетный </w:t>
      </w:r>
      <w:hyperlink r:id="rId30" w:history="1">
        <w:r w:rsidRPr="00B13519">
          <w:rPr>
            <w:rFonts w:ascii="Times New Roman" w:hAnsi="Times New Roman" w:cs="Times New Roman"/>
            <w:sz w:val="28"/>
            <w:szCs w:val="28"/>
          </w:rPr>
          <w:t>кодекс</w:t>
        </w:r>
      </w:hyperlink>
      <w:r w:rsidRPr="00B13519">
        <w:rPr>
          <w:rFonts w:ascii="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w:t>
      </w:r>
      <w:hyperlink r:id="rId31" w:history="1">
        <w:r w:rsidRPr="00B13519">
          <w:rPr>
            <w:rFonts w:ascii="Times New Roman" w:hAnsi="Times New Roman" w:cs="Times New Roman"/>
            <w:sz w:val="28"/>
            <w:szCs w:val="28"/>
          </w:rPr>
          <w:t>Устав</w:t>
        </w:r>
      </w:hyperlink>
      <w:r w:rsidRPr="00B13519">
        <w:rPr>
          <w:rFonts w:ascii="Times New Roman" w:hAnsi="Times New Roman" w:cs="Times New Roman"/>
          <w:sz w:val="28"/>
          <w:szCs w:val="28"/>
        </w:rPr>
        <w:t xml:space="preserve"> Краснодарского края, настоящий Закон и иные нормативные правовые акты Краснодарского края, регулирующие бюджетные правоотношений.</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Глава II. УЧАСТНИКИ БЮДЖЕТНОГО ПРОЦЕССА</w:t>
      </w: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В КРАСНОДАРСКОМ КРАЕ</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3. Участники бюджетного процесса, обладающие бюджетными полномочиями на краевом уровне</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Участниками бюджетного процесса, обладающими бюджетными полномочиями на краевом уровне, являются: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глава администрации (губернатор)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Законодательное Собрание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администрация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финансовый орган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Контрольно-счетная палата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орган исполнительной власти Краснодарского края, уполномоченный осуществлять внутренний государственный финансовый контроль;</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орган управления Территориальным фондом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главные распорядители (распорядители) средств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главные администраторы (администраторы) доходов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главные администраторы (администраторы) источников финансирования дефицита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получатели средств краевого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4. Бюджетные полномочия Законодательного Собрания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Законодательное Собрание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порядок рассмотрения и утверждения проекта закона о краевом бюджете и проекта закона о бюджете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порядок представления, рассмотрения и утверждения годовых отчетов об исполнении краевого бюджета и бюджета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формирует и определяет правовой статус органов внешнего государственного финансового контроля;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w:t>
      </w:r>
      <w:r w:rsidRPr="00B13519">
        <w:rPr>
          <w:rFonts w:ascii="Times New Roman" w:hAnsi="Times New Roman" w:cs="Times New Roman"/>
          <w:sz w:val="28"/>
          <w:szCs w:val="28"/>
        </w:rPr>
        <w:lastRenderedPageBreak/>
        <w:t>с депутатскими запросами, утверждает годовой отчет об исполнении краевого бюджета и отчет об исполнении бюджета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рассматривает проекты государственных программ Краснодарского края и предложений о внесении изменений в государственные программы Краснодарского края в порядке, установленном законодательством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32"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и законодательством о налогах и сборах в краевой бюджет;</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региональные налоги в соответствии с законодательством Российской Федерации о налогах и сборах;</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порядок проведения внешней проверки годового отчета об исполнении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общий порядок и условия предоставления межбюджетных трансфертов из местных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порядок проведения публичных слушаний по проекту краевого бюджета и годовому отчету об исполнении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осуществляет иные бюджетные полномочия в соответствии с Бюджетным </w:t>
      </w:r>
      <w:hyperlink r:id="rId33"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Федеральным </w:t>
      </w:r>
      <w:hyperlink r:id="rId34" w:history="1">
        <w:r w:rsidRPr="00B13519">
          <w:rPr>
            <w:rFonts w:ascii="Times New Roman" w:hAnsi="Times New Roman" w:cs="Times New Roman"/>
            <w:sz w:val="28"/>
            <w:szCs w:val="28"/>
          </w:rPr>
          <w:t>законом</w:t>
        </w:r>
      </w:hyperlink>
      <w:r w:rsidRPr="00B13519">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35" w:history="1">
        <w:r w:rsidRPr="00B13519">
          <w:rPr>
            <w:rFonts w:ascii="Times New Roman" w:hAnsi="Times New Roman" w:cs="Times New Roman"/>
            <w:sz w:val="28"/>
            <w:szCs w:val="28"/>
          </w:rPr>
          <w:t>законом</w:t>
        </w:r>
      </w:hyperlink>
      <w:r w:rsidRPr="00B13519">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36" w:history="1">
        <w:r w:rsidRPr="00B13519">
          <w:rPr>
            <w:rFonts w:ascii="Times New Roman" w:hAnsi="Times New Roman" w:cs="Times New Roman"/>
            <w:sz w:val="28"/>
            <w:szCs w:val="28"/>
          </w:rPr>
          <w:t>Уставом</w:t>
        </w:r>
      </w:hyperlink>
      <w:r w:rsidRPr="00B13519">
        <w:rPr>
          <w:rFonts w:ascii="Times New Roman" w:hAnsi="Times New Roman" w:cs="Times New Roman"/>
          <w:sz w:val="28"/>
          <w:szCs w:val="28"/>
        </w:rPr>
        <w:t xml:space="preserve">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5. Бюджетные полномочия главы администрации (губернатора)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Глава администрации (губернатор)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 правоотношения в Краснодарском крае;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определяет должностных лиц, уполномоченных представлять проекты </w:t>
      </w:r>
      <w:r w:rsidRPr="00B13519">
        <w:rPr>
          <w:rFonts w:ascii="Times New Roman" w:hAnsi="Times New Roman" w:cs="Times New Roman"/>
          <w:sz w:val="28"/>
          <w:szCs w:val="28"/>
        </w:rPr>
        <w:lastRenderedPageBreak/>
        <w:t>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 правоотношения в Краснодарском крае, при их рассмотрении в Законодательном Собрании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осуществляет иные бюджетные полномочия в соответствии с Бюджетным </w:t>
      </w:r>
      <w:hyperlink r:id="rId37"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6. Бюджетные полномочия администрации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Администрация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утверждает отчеты об исполнении краевого бюджета за первый квартал, полугодие и девять месяцев текущего финансового года;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порядок разработки прогноза социально-экономического развития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одобряет прогноз социально-экономического развития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обеспечивает разработку основных направлений бюджетной политики Краснодарского края и основных направлений налоговой политики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предоставляет от имени Краснодарского края государственные гарантии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порядок формирования и реализации краевой адресной инвестиционной программы;</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утверждает Генеральные условия эмиссии и обращения государственных ценных бумаг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порядок предоставления бюджетных инвестиций автономным и бюджетным учреждениям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определяет порядок формирования и финансового обеспечения государственного задания в отношении автономных, бюджетных и казенных учреждений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формы и порядок осуществления финансового контроля органами исполнительной власти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осуществляет иные бюджетные полномочия в соответствии с Бюджетным </w:t>
      </w:r>
      <w:hyperlink r:id="rId38"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7. Бюджетные полномочия финансового органа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lastRenderedPageBreak/>
        <w:t>1. Финансовый орган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осуществляет непосредственное составление проекта Закона о краевом бюджете, представляет его с необходимыми документами и материалами в администрацию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разрабатывает и представляет в администрацию Краснодарского края основные направления бюджетной политики Краснодарского края и основные направления налоговой политики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имеет право получать от органов исполнительной власти Краснодарского края, органов местного самоуправления в Краснодарском крае материалы, необходимые для составления проекта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осуществляет управление остатками средств на едином счете по учету средств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выступает в качестве эмитента государственных ценных бумаг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утверждает условия эмиссии и обращения государственных ценных бумаг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принимает решение об эмиссии отдельного выпуска государственных ценных бумаг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осуществляет управление государственным долгом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осуществляет заимствования от имени Краснодарского края в соответствии с Законом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B0367E" w:rsidRPr="00B13519" w:rsidRDefault="00B0367E" w:rsidP="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средств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средств краевого бюджета;</w:t>
      </w:r>
    </w:p>
    <w:p w:rsidR="00B0367E" w:rsidRPr="00B13519" w:rsidRDefault="00B0367E" w:rsidP="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формирует сводную бюджетную отчетность об исполнении краевого бюджета на основании полученной сводной бюджетной отчетности от </w:t>
      </w:r>
      <w:r w:rsidRPr="00B13519">
        <w:rPr>
          <w:rFonts w:ascii="Times New Roman" w:hAnsi="Times New Roman" w:cs="Times New Roman"/>
          <w:sz w:val="28"/>
          <w:szCs w:val="28"/>
        </w:rPr>
        <w:lastRenderedPageBreak/>
        <w:t>главных администраторов доходов краевого бюджета, главных распорядителей средств краевого бюджета, главных администраторов источников финансирования дефицита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ведет Реестр получателей средств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доводит до главных распорядителей (распорядителей) и получателей средств краевого бюджета бюджетные ассигнования, лимиты бюджетных обязательств, предельные объемы финансирования;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доводит до главных администраторов (администраторов) источников финансирования дефицита краевого бюджета бюджетные ассигнования;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порядок и осуществляет санкционирование оплаты денежных обязательств получателей средств краевого бюджета и главных администраторов (администраторов) источников финансирования дефицита краевого бюджета, лицевые счета которых открыты в финансовом органе;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осуществляет приостановление операций по лицевым счетам получателей средств краевого бюджета в случаях, предусмотренных законодательством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ведет учет и осуществляет хранение исполнительных документов, решений налоговых органов о взыскании налога, сбора, пеней и штрафов, предусматривающих обращение взыскания на средства краевого бюджета по денежным обязательствам получателей средств краевого бюджета, и иных документов, связанных с их исполнением, в установленном им порядке;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 иных документов, связанных с их исполнением;</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осуществляет иные бюджетные полномочия в соответствии с Бюджетным </w:t>
      </w:r>
      <w:hyperlink r:id="rId39"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8. Исключительные бюджетные полномочия руководителя финансового органа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Руководитель финансового органа Краснодарского края имеет исключительное право:</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утверждать сводную бюджетную роспись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вносить изменения в сводную бюджетную роспись краевого бюджета в соответствии со </w:t>
      </w:r>
      <w:hyperlink r:id="rId40" w:history="1">
        <w:r w:rsidRPr="00B13519">
          <w:rPr>
            <w:rFonts w:ascii="Times New Roman" w:hAnsi="Times New Roman" w:cs="Times New Roman"/>
            <w:sz w:val="28"/>
            <w:szCs w:val="28"/>
          </w:rPr>
          <w:t>статьями 140</w:t>
        </w:r>
      </w:hyperlink>
      <w:r w:rsidRPr="00B13519">
        <w:rPr>
          <w:rFonts w:ascii="Times New Roman" w:hAnsi="Times New Roman" w:cs="Times New Roman"/>
          <w:sz w:val="28"/>
          <w:szCs w:val="28"/>
        </w:rPr>
        <w:t xml:space="preserve">, </w:t>
      </w:r>
      <w:hyperlink r:id="rId41" w:history="1">
        <w:r w:rsidRPr="00B13519">
          <w:rPr>
            <w:rFonts w:ascii="Times New Roman" w:hAnsi="Times New Roman" w:cs="Times New Roman"/>
            <w:sz w:val="28"/>
            <w:szCs w:val="28"/>
          </w:rPr>
          <w:t>217</w:t>
        </w:r>
      </w:hyperlink>
      <w:r w:rsidRPr="00B13519">
        <w:rPr>
          <w:rFonts w:ascii="Times New Roman" w:hAnsi="Times New Roman" w:cs="Times New Roman"/>
          <w:sz w:val="28"/>
          <w:szCs w:val="28"/>
        </w:rPr>
        <w:t xml:space="preserve"> и </w:t>
      </w:r>
      <w:hyperlink r:id="rId42" w:history="1">
        <w:r w:rsidRPr="00B13519">
          <w:rPr>
            <w:rFonts w:ascii="Times New Roman" w:hAnsi="Times New Roman" w:cs="Times New Roman"/>
            <w:sz w:val="28"/>
            <w:szCs w:val="28"/>
          </w:rPr>
          <w:t>232</w:t>
        </w:r>
      </w:hyperlink>
      <w:r w:rsidRPr="00B13519">
        <w:rPr>
          <w:rFonts w:ascii="Times New Roman" w:hAnsi="Times New Roman" w:cs="Times New Roman"/>
          <w:sz w:val="28"/>
          <w:szCs w:val="28"/>
        </w:rPr>
        <w:t xml:space="preserve"> Бюджетного кодекса Российской Федерации в ходе исполнения краевого бюджета без внесения изменений в закон Краснодарского края о краевом бюджете.</w:t>
      </w:r>
    </w:p>
    <w:p w:rsidR="00054F2B" w:rsidRPr="00B13519" w:rsidRDefault="00054F2B">
      <w:pPr>
        <w:pStyle w:val="ConsPlusNormal"/>
        <w:ind w:firstLine="540"/>
        <w:jc w:val="both"/>
        <w:rPr>
          <w:rFonts w:ascii="Times New Roman" w:hAnsi="Times New Roman" w:cs="Times New Roman"/>
          <w:sz w:val="28"/>
          <w:szCs w:val="28"/>
        </w:rPr>
      </w:pP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lastRenderedPageBreak/>
        <w:t>Статья 9. Бюджетные полномочия органа управления Территориальным фондом обязательного 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Орган управления Территориальным фондом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осуществляет непосредственное составление проекта бюджета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устанавливает порядок составления и ведения сводной бюджетной росписи бюджета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составляет отчетность об исполнении бюджета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обеспечивает исполнение бюджета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осуществляет иные бюджетные полномочия в соответствии с Бюджетным </w:t>
      </w:r>
      <w:hyperlink r:id="rId43"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Руководитель органа управления Территориальным фондом обязательного медицинского страхования Краснодарского края вправе: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вносить изменения в сводную бюджетную роспись бюджета Территориального фонда обязательного медицинского страхования Краснодарского края в случае принятия закона Краснодарского края о внесении соответствующих изменений в закон Краснодарского края о бюджете Территориального фонда обязательного медицинского страхования Краснодарского края;</w:t>
      </w:r>
    </w:p>
    <w:p w:rsidR="00B0367E" w:rsidRPr="00B13519" w:rsidRDefault="00B0367E" w:rsidP="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вносить изменения в сводную бюджетную роспись бюджета Территориального фонда обязательного медицинского страхования Краснодарского края в соответствии со </w:t>
      </w:r>
      <w:hyperlink r:id="rId44" w:history="1">
        <w:r w:rsidRPr="00B13519">
          <w:rPr>
            <w:rFonts w:ascii="Times New Roman" w:hAnsi="Times New Roman" w:cs="Times New Roman"/>
            <w:sz w:val="28"/>
            <w:szCs w:val="28"/>
          </w:rPr>
          <w:t>статьями 217</w:t>
        </w:r>
      </w:hyperlink>
      <w:r w:rsidRPr="00B13519">
        <w:rPr>
          <w:rFonts w:ascii="Times New Roman" w:hAnsi="Times New Roman" w:cs="Times New Roman"/>
          <w:sz w:val="28"/>
          <w:szCs w:val="28"/>
        </w:rPr>
        <w:t xml:space="preserve"> и </w:t>
      </w:r>
      <w:hyperlink r:id="rId45" w:history="1">
        <w:r w:rsidRPr="00B13519">
          <w:rPr>
            <w:rFonts w:ascii="Times New Roman" w:hAnsi="Times New Roman" w:cs="Times New Roman"/>
            <w:sz w:val="28"/>
            <w:szCs w:val="28"/>
          </w:rPr>
          <w:t>232</w:t>
        </w:r>
      </w:hyperlink>
      <w:r w:rsidRPr="00B13519">
        <w:rPr>
          <w:rFonts w:ascii="Times New Roman" w:hAnsi="Times New Roman" w:cs="Times New Roman"/>
          <w:sz w:val="28"/>
          <w:szCs w:val="28"/>
        </w:rPr>
        <w:t xml:space="preserve"> Бюджетного кодекса Российской Федерации в ходе исполнения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10. Бюджетные полномочия Контрольно-счетной палаты Краснодарского края и органа исполнительной власти Краснодарского края, уполномоченного осуществлять внутренний государственный финансовый контроль</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Контрольно-счетная палата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проводит экспертизу проектов законов Краснодарского края о краевом бюджете и бюджете Территориального фонда обязательного медицинского страхования Краснодарского края, иных нормативных правовых актов бюджетного законодательства Российской Федерации, в том числе </w:t>
      </w:r>
      <w:r w:rsidRPr="00B13519">
        <w:rPr>
          <w:rFonts w:ascii="Times New Roman" w:hAnsi="Times New Roman" w:cs="Times New Roman"/>
          <w:sz w:val="28"/>
          <w:szCs w:val="28"/>
        </w:rPr>
        <w:lastRenderedPageBreak/>
        <w:t>обоснованности показателей (параметров и характеристик) данных бюджетов, государственных программ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проводит аудит эффективности, направленный на определение экономности и результативности использования средств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осуществляет иные бюджетные полномочия по вопросам, установленным Федеральным </w:t>
      </w:r>
      <w:hyperlink r:id="rId46" w:history="1">
        <w:r w:rsidRPr="00B13519">
          <w:rPr>
            <w:rFonts w:ascii="Times New Roman" w:hAnsi="Times New Roman" w:cs="Times New Roman"/>
            <w:sz w:val="28"/>
            <w:szCs w:val="28"/>
          </w:rPr>
          <w:t>законом</w:t>
        </w:r>
      </w:hyperlink>
      <w:r w:rsidRPr="00B13519">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Орган исполнительной власти Краснодарского края, уполномоченный осуществлять внутренний государственный финансовый контроль, осуществляет:</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контроль за полнотой и достоверностью отчетности о реализации государственных программ Краснодарского края, в том числе отчетности об исполнении государственных заданий;</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анализ осуществления главными администраторами средств краевого бюджета внутреннего финансового контроля и внутреннего финансового аудита;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11. Бюджетные полномочия участников бюджетного процесса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Бюджетные полномочия главных распорядителей, распорядителей и получателей средств краевого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r:id="rId47"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Глава III. ДОХОДЫ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12. Доходы краевого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lastRenderedPageBreak/>
        <w:t>1. Доходы краевого бюджета формируются за счет налоговых и неналоговых видов доходов, а также за счет безвозмездных поступлений, подлежащих зачислению в краевой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Законы Краснодарского края о внесении изменений в законодательство Краснодарского края о налогах и сборах, законы Краснодарского края,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плановом периоде, должны быть приняты до дня внесения в Законодательное Собрание Краснодарского края проекта закона Краснодарского края о краевом бюджете на очередной финансовый год и плановый период.</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13. Нормативы отчислений в местные бюджеты от отдельных налогов</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1. В бюджеты поселений подлежат зачислению налоговые доходы от следующих налогов, подлежащих зачислению в соответствии с Бюджетным </w:t>
      </w:r>
      <w:hyperlink r:id="rId48"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в краевой бюджет:</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налога на доходы физических лиц - по нормативу 3 процента;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13519">
        <w:rPr>
          <w:rFonts w:ascii="Times New Roman" w:hAnsi="Times New Roman" w:cs="Times New Roman"/>
          <w:sz w:val="28"/>
          <w:szCs w:val="28"/>
        </w:rPr>
        <w:t>инжекторных</w:t>
      </w:r>
      <w:proofErr w:type="spellEnd"/>
      <w:r w:rsidRPr="00B13519">
        <w:rPr>
          <w:rFonts w:ascii="Times New Roman" w:hAnsi="Times New Roman" w:cs="Times New Roman"/>
          <w:sz w:val="28"/>
          <w:szCs w:val="28"/>
        </w:rPr>
        <w:t>) двигателей - по дифференцированным нормативам, установленным законом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2. В бюджеты муниципальных районов подлежат зачислению налоговые доходы от следующих налогов, подлежащих зачислению в соответствии с Бюджетным </w:t>
      </w:r>
      <w:hyperlink r:id="rId49"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в краевой бюджет:</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налога на доходы физических лиц - по нормативу 20 процентов, а также по дополнительным нормативам, установленным Законом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13519">
        <w:rPr>
          <w:rFonts w:ascii="Times New Roman" w:hAnsi="Times New Roman" w:cs="Times New Roman"/>
          <w:sz w:val="28"/>
          <w:szCs w:val="28"/>
        </w:rPr>
        <w:t>инжекторных</w:t>
      </w:r>
      <w:proofErr w:type="spellEnd"/>
      <w:r w:rsidRPr="00B13519">
        <w:rPr>
          <w:rFonts w:ascii="Times New Roman" w:hAnsi="Times New Roman" w:cs="Times New Roman"/>
          <w:sz w:val="28"/>
          <w:szCs w:val="28"/>
        </w:rPr>
        <w:t>) двигателей - по дифференцированным нормативам, установленным законом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67 процентов;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lastRenderedPageBreak/>
        <w:t>налога, взимаемого в связи с применением упрощенной системы налогообложения, - по нормативу 10 процентов.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3. В бюджеты городских округов подлежат зачислению налоговые доходы от следующих налогов, подлежащих зачислению в соответствии с Бюджетным </w:t>
      </w:r>
      <w:hyperlink r:id="rId50"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в краевой бюджет:</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налога на доходы физических лиц - по нормативу 7 процентов, а также по дополнительным нормативам, установленным Законом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13519">
        <w:rPr>
          <w:rFonts w:ascii="Times New Roman" w:hAnsi="Times New Roman" w:cs="Times New Roman"/>
          <w:sz w:val="28"/>
          <w:szCs w:val="28"/>
        </w:rPr>
        <w:t>инжекторных</w:t>
      </w:r>
      <w:proofErr w:type="spellEnd"/>
      <w:r w:rsidRPr="00B13519">
        <w:rPr>
          <w:rFonts w:ascii="Times New Roman" w:hAnsi="Times New Roman" w:cs="Times New Roman"/>
          <w:sz w:val="28"/>
          <w:szCs w:val="28"/>
        </w:rPr>
        <w:t>) двигателей - по дифференцированным нормативам, установленным законом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67 процентов.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r:id="rId51"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в бюджеты муниципальных районов: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налога на доходы физических лиц, взимаемого на территориях сельских поселений, - по нормативу 8 процентов;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единого сельскохозяйственного налога, взимаемого на территориях сельских поселений, - по нормативу 20 процентов.</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14. Доходы бюджета Территориального фонда обязательного 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Доходы бюджета Территориального фонда обязательного медицинского страхования Краснодарского края формируются за счет налоговых и 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Краснодарского края в соответствии с Бюджетным </w:t>
      </w:r>
      <w:hyperlink r:id="rId52"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и иным актами законодательства Российской Федерации и законодательства Краснодарского края.</w:t>
      </w:r>
    </w:p>
    <w:p w:rsidR="00B0367E" w:rsidRPr="00B13519" w:rsidRDefault="00B0367E">
      <w:pPr>
        <w:pStyle w:val="ConsPlusNormal"/>
        <w:jc w:val="both"/>
        <w:rPr>
          <w:rFonts w:ascii="Times New Roman" w:hAnsi="Times New Roman" w:cs="Times New Roman"/>
          <w:sz w:val="28"/>
          <w:szCs w:val="28"/>
        </w:rPr>
      </w:pPr>
    </w:p>
    <w:p w:rsidR="00054F2B" w:rsidRPr="00B13519" w:rsidRDefault="00054F2B">
      <w:pPr>
        <w:pStyle w:val="ConsPlusTitle"/>
        <w:jc w:val="center"/>
        <w:rPr>
          <w:rFonts w:ascii="Times New Roman" w:hAnsi="Times New Roman" w:cs="Times New Roman"/>
          <w:sz w:val="28"/>
          <w:szCs w:val="28"/>
        </w:rPr>
      </w:pPr>
    </w:p>
    <w:p w:rsidR="00054F2B" w:rsidRPr="00B13519" w:rsidRDefault="00054F2B">
      <w:pPr>
        <w:pStyle w:val="ConsPlusTitle"/>
        <w:jc w:val="center"/>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lastRenderedPageBreak/>
        <w:t>Глава IV. РАСХОДЫ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15. Общие положения о расходах краевого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средств краевого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 Российской Федерации.</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16. Капитальные вложения в объекты государственной собственности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Бюджетные ассигнования на осуществление капитальных вложений за счет средств краевого бюджета в объекты государственной собственности Краснодарского края предусматриваются в соответствии с государственными программами Краснодарского края и иными нормативными правовыми актами главы администрации (губернатора)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 росписи суммарно в соответствии с бюджетной классификацией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3. 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бюджетным и автономным </w:t>
      </w:r>
      <w:r w:rsidRPr="00B13519">
        <w:rPr>
          <w:rFonts w:ascii="Times New Roman" w:hAnsi="Times New Roman" w:cs="Times New Roman"/>
          <w:sz w:val="28"/>
          <w:szCs w:val="28"/>
        </w:rPr>
        <w:lastRenderedPageBreak/>
        <w:t xml:space="preserve">учреждениям, государственным унитарным предприятиям Краснодарского края субсидий на осуществление капитальных вложений в объекты государственной собственности Краснодарского края, </w:t>
      </w:r>
      <w:proofErr w:type="spellStart"/>
      <w:r w:rsidRPr="00B13519">
        <w:rPr>
          <w:rFonts w:ascii="Times New Roman" w:hAnsi="Times New Roman" w:cs="Times New Roman"/>
          <w:sz w:val="28"/>
          <w:szCs w:val="28"/>
        </w:rPr>
        <w:t>софинансирование</w:t>
      </w:r>
      <w:proofErr w:type="spellEnd"/>
      <w:r w:rsidRPr="00B13519">
        <w:rPr>
          <w:rFonts w:ascii="Times New Roman" w:hAnsi="Times New Roman" w:cs="Times New Roman"/>
          <w:sz w:val="28"/>
          <w:szCs w:val="28"/>
        </w:rPr>
        <w:t xml:space="preserve"> капитальных вложений в которые осуществляется за счет межбюджетных субсидий из федерального бюджета, утверждаются законом Краснодарского края о краевом бюджете раздельно по каждому объекту.</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4. 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или на приобретение объектов недвижимого имущества за счет средств краевого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5. 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16.2. Инвестиционный фонд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Инвестиционный фонд Краснодарского края (далее - региональный инвестиционный фонд) - часть средств краевого бюджета, подлежащая использованию в целях реализации на территории Краснодарского края инвестиционных проектов, осуществляемых на принципах государственно-частного партнерства и направленных на создание объектов, представляющих особую значимость для социально-экономического развития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Из регионального инвестиционного фонда могут предоставляться субсидии на </w:t>
      </w:r>
      <w:proofErr w:type="spellStart"/>
      <w:r w:rsidRPr="00B13519">
        <w:rPr>
          <w:rFonts w:ascii="Times New Roman" w:hAnsi="Times New Roman" w:cs="Times New Roman"/>
          <w:sz w:val="28"/>
          <w:szCs w:val="28"/>
        </w:rPr>
        <w:t>софинансирование</w:t>
      </w:r>
      <w:proofErr w:type="spellEnd"/>
      <w:r w:rsidRPr="00B13519">
        <w:rPr>
          <w:rFonts w:ascii="Times New Roman" w:hAnsi="Times New Roman" w:cs="Times New Roman"/>
          <w:sz w:val="28"/>
          <w:szCs w:val="28"/>
        </w:rPr>
        <w:t xml:space="preserve"> расходных обязательств муниципальных образований, возникающих в рамках исполнения соглашений о государственно-частном партнерстве.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2. Порядок формирования и использования бюджетных ассигнований регионального инвестиционного фонда, в том числе порядок отбора инвестиционных проектов в целях предоставления государственной поддержки из регионального инвестиционного фонда, требования к инвестиционным проектам и инвесторам, участвующим в реализации </w:t>
      </w:r>
      <w:r w:rsidRPr="00B13519">
        <w:rPr>
          <w:rFonts w:ascii="Times New Roman" w:hAnsi="Times New Roman" w:cs="Times New Roman"/>
          <w:sz w:val="28"/>
          <w:szCs w:val="28"/>
        </w:rPr>
        <w:lastRenderedPageBreak/>
        <w:t>указанных инвестиционных проектов, а также уполномоченный орган, осуществляющий управление региональным инвестиционным фондом, устанавливаются нормативным правовым актом главы администрации (губернатора)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3. Объем бюджетных ассигнований регионального инвестиционного фонда устанавливается законом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Формирование регионального инвестиционного фонда осуществляется за счет доходов краевого бюджета, включая субсидии из федерального бюджета на реализацию региональных инвестиционных проектов.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Годовой объем регионального инвестиционного фонда образуют бюджетные ассигнования, предусмотренные в краевом бюджете на соответствующий финансовый год на оплату принятых и принимаемых расходных обязательств Краснодарского края по реализации инвестиционных проектов, осуществляемых на принципах государственно-частного партнерства.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Бюджетные ассигнования регионального инвестиционного фонда предоставляются на реализацию инвестиционных проектов, отобранных в рамках проведения конкурсных процедур, в том числе на основе показателей финансовой, бюджетной и экономической эффективности.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Бюджетные ассигнования регионального инвестиционного фонда в текущем финансовом году и плановом периоде подлежат увеличению на сумму бюджетных ассигнований регионального инвестиционного фонда, не использованных в отчетном финансовом году, а также на объем доходов краевого бюджета от возврата субсидий, предоставленных бюджетам муниципальных образований Краснодарского края за счет средств регионального инвестиционного фонда, не использованных в отчетном финансовом году, с учетом положений </w:t>
      </w:r>
      <w:hyperlink r:id="rId53" w:history="1">
        <w:r w:rsidRPr="00B13519">
          <w:rPr>
            <w:rFonts w:ascii="Times New Roman" w:hAnsi="Times New Roman" w:cs="Times New Roman"/>
            <w:sz w:val="28"/>
            <w:szCs w:val="28"/>
          </w:rPr>
          <w:t>пункта 5 статьи 242</w:t>
        </w:r>
      </w:hyperlink>
      <w:r w:rsidRPr="00B13519">
        <w:rPr>
          <w:rFonts w:ascii="Times New Roman" w:hAnsi="Times New Roman" w:cs="Times New Roman"/>
          <w:sz w:val="28"/>
          <w:szCs w:val="28"/>
        </w:rPr>
        <w:t xml:space="preserve"> Бюджетного кодекса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4. Бюджетные ассигнования регионального инвестиционного фонда предоставляются в формах, установленных </w:t>
      </w:r>
      <w:hyperlink r:id="rId54" w:history="1">
        <w:r w:rsidRPr="00B13519">
          <w:rPr>
            <w:rFonts w:ascii="Times New Roman" w:hAnsi="Times New Roman" w:cs="Times New Roman"/>
            <w:sz w:val="28"/>
            <w:szCs w:val="28"/>
          </w:rPr>
          <w:t>Законом</w:t>
        </w:r>
      </w:hyperlink>
      <w:r w:rsidRPr="00B13519">
        <w:rPr>
          <w:rFonts w:ascii="Times New Roman" w:hAnsi="Times New Roman" w:cs="Times New Roman"/>
          <w:sz w:val="28"/>
          <w:szCs w:val="28"/>
        </w:rPr>
        <w:t xml:space="preserve"> Краснодарского края от 2 июля 2004 года N 731-КЗ "О стимулировании инвестиционной деятельности в Краснодарском крае".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5. Информация об использовании бюджетных ассигнований регионального инвестиционного фонда в разрезе инвестиционных проектов представляется в составе ежеквартального отчета об исполнении краевого бюджета, направляемого в Законодательное Собрание Краснодарского края и Контрольно-счетную палату Краснодарского края в соответствии со </w:t>
      </w:r>
      <w:hyperlink r:id="rId55" w:history="1">
        <w:r w:rsidRPr="00B13519">
          <w:rPr>
            <w:rFonts w:ascii="Times New Roman" w:hAnsi="Times New Roman" w:cs="Times New Roman"/>
            <w:sz w:val="28"/>
            <w:szCs w:val="28"/>
          </w:rPr>
          <w:t>статьей 264.2</w:t>
        </w:r>
      </w:hyperlink>
      <w:r w:rsidRPr="00B13519">
        <w:rPr>
          <w:rFonts w:ascii="Times New Roman" w:hAnsi="Times New Roman" w:cs="Times New Roman"/>
          <w:sz w:val="28"/>
          <w:szCs w:val="28"/>
        </w:rPr>
        <w:t xml:space="preserve"> Бюджетного кодекса Российской Федерации.</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17. Расходы бюджета Территориального фонда обязательного 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Расходы бюджета Территориального фонда обязательного медицинского страхования Краснодарского края осуществляются исключительно на цели, определенные законодательством Российской Федерации и </w:t>
      </w:r>
      <w:r w:rsidRPr="00B13519">
        <w:rPr>
          <w:rFonts w:ascii="Times New Roman" w:hAnsi="Times New Roman" w:cs="Times New Roman"/>
          <w:sz w:val="28"/>
          <w:szCs w:val="28"/>
        </w:rPr>
        <w:lastRenderedPageBreak/>
        <w:t>законодательством Краснодарского края, регламентирующим их деятельность, включая законодательство о медицинском страховании, в соответствии с бюджетом указанного фонда, утвержденным законом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18. Межбюджетные трансферты</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Общий порядок и условия предоставления межбюджетных трансфертов устанавливаются законом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18.1. Использование остатков средств краевого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Остатки средств краевого бюджета, сложившиеся на начало текущего финансового года, в полном объеме могут направляться в текущем финансовом году:</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18.2. Использование остатков субсидий, предоставленных на финансовое обеспечение выполнения государственных заданий</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Установить, что остатки субсидий, предоставленных государственным бюджетным и государственным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w:t>
      </w:r>
      <w:proofErr w:type="spellStart"/>
      <w:r w:rsidRPr="00B13519">
        <w:rPr>
          <w:rFonts w:ascii="Times New Roman" w:hAnsi="Times New Roman" w:cs="Times New Roman"/>
          <w:sz w:val="28"/>
          <w:szCs w:val="28"/>
        </w:rPr>
        <w:t>недостижением</w:t>
      </w:r>
      <w:proofErr w:type="spellEnd"/>
      <w:r w:rsidRPr="00B13519">
        <w:rPr>
          <w:rFonts w:ascii="Times New Roman" w:hAnsi="Times New Roman" w:cs="Times New Roman"/>
          <w:sz w:val="28"/>
          <w:szCs w:val="28"/>
        </w:rPr>
        <w:t xml:space="preserve"> установленных государственным заданием показателей, характеризующих объем государственных услуг (работ), подлежат возврату в краевой бюджет в объеме, соответствующем не достигнутым показателям государственного задания указанными учреждениями.</w:t>
      </w:r>
    </w:p>
    <w:p w:rsidR="00B0367E" w:rsidRPr="00B13519" w:rsidRDefault="00B0367E">
      <w:pPr>
        <w:pStyle w:val="ConsPlusNormal"/>
        <w:jc w:val="both"/>
        <w:rPr>
          <w:rFonts w:ascii="Times New Roman" w:hAnsi="Times New Roman" w:cs="Times New Roman"/>
          <w:sz w:val="28"/>
          <w:szCs w:val="28"/>
        </w:rPr>
      </w:pPr>
    </w:p>
    <w:p w:rsidR="006F12DF" w:rsidRPr="00B13519" w:rsidRDefault="006F12DF">
      <w:pPr>
        <w:pStyle w:val="ConsPlusNormal"/>
        <w:jc w:val="both"/>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Глава V. СОСТАВЛЕНИЕ, РАССМОТРЕНИЕ</w:t>
      </w: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И УТВЕРЖДЕНИЕ ЗАКОНОВ КРАСНОДАРСКОГО КРАЯ</w:t>
      </w: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О КРАЕВОМ БЮДЖЕТЕ И БЮДЖЕТЕ ТЕРРИТОРИАЛЬНОГО ФОНДА</w:t>
      </w: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ОБЯЗАТЕЛЬНОГО МЕДИЦИНСКОГО СТРАХОВАНИЯ КРАСНОДАРСКОГО КРАЯ</w:t>
      </w: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lastRenderedPageBreak/>
        <w:t>И ВНЕСЕНИЕ ИЗМЕНЕНИЙ В НИХ</w:t>
      </w:r>
    </w:p>
    <w:p w:rsidR="006F12DF" w:rsidRPr="00B13519" w:rsidRDefault="006F12DF">
      <w:pPr>
        <w:pStyle w:val="ConsPlusTitle"/>
        <w:jc w:val="center"/>
        <w:rPr>
          <w:rFonts w:ascii="Times New Roman" w:hAnsi="Times New Roman" w:cs="Times New Roman"/>
          <w:sz w:val="28"/>
          <w:szCs w:val="28"/>
        </w:rPr>
      </w:pP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bookmarkStart w:id="0" w:name="P318"/>
      <w:bookmarkEnd w:id="0"/>
      <w:r w:rsidRPr="00B13519">
        <w:rPr>
          <w:rFonts w:ascii="Times New Roman" w:hAnsi="Times New Roman" w:cs="Times New Roman"/>
          <w:sz w:val="28"/>
          <w:szCs w:val="28"/>
        </w:rPr>
        <w:t>Статья 19. Основы составления проекта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r:id="rId56" w:history="1">
        <w:r w:rsidRPr="00B13519">
          <w:rPr>
            <w:rFonts w:ascii="Times New Roman" w:hAnsi="Times New Roman" w:cs="Times New Roman"/>
            <w:sz w:val="28"/>
            <w:szCs w:val="28"/>
          </w:rPr>
          <w:t>кодекса</w:t>
        </w:r>
      </w:hyperlink>
      <w:r w:rsidRPr="00B13519">
        <w:rPr>
          <w:rFonts w:ascii="Times New Roman" w:hAnsi="Times New Roman" w:cs="Times New Roman"/>
          <w:sz w:val="28"/>
          <w:szCs w:val="28"/>
        </w:rPr>
        <w:t xml:space="preserve"> Российской Федерации и настоящего Закона.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Проектом Закона Краснодарского края о краевом бюджете предусматривается уточнение показателей утвержденного краевого бюджета планового периода и утверждение показателей второго года планового периода составляемого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Уточнение параметров планового периода утверждаемого краевого бюджета предусматривает:</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утверждение уточненных показателей, являющихся предметом рассмотрения проекта краевого бюджета в первом и во втором чтениях;</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утверждение увеличения или сокращения утвержденных показателей ведомственной структуры расходов краевого бюджета либо включение в нее бюджетных ассигнований по дополнительным целевым статьям и (или) видам расходов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3. Законами Краснодарского края о краевом бюджете и бюджете Территориального фонда обязательного медицинского страхования Краснодарского края утверждаются: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перечень главных администраторов доходов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перечень главных администраторов источников финансирования дефицита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(государственным программам и непрограммным направлениям деятельности), группам видов расходов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объем поступлений доходов в бюджет по кодам видов (подвидов) доходов;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распределение бюджетных ассигнований по разделам и подразделам </w:t>
      </w:r>
      <w:r w:rsidRPr="00B13519">
        <w:rPr>
          <w:rFonts w:ascii="Times New Roman" w:hAnsi="Times New Roman" w:cs="Times New Roman"/>
          <w:sz w:val="28"/>
          <w:szCs w:val="28"/>
        </w:rPr>
        <w:lastRenderedPageBreak/>
        <w:t>классификации расходов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ведомственная структура расходов, за исключением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источники финансирования дефицита бюджета, перечень статей источников финансирования дефицита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верхний предел государственного внутреннего долга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распределение субвенций местным бюджетам муниципальных образований Краснодарского края и дотаций на выравнивание бюджетной обеспеченности муниципальных образований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распределение дополнительных нормативов отчислений от налога на доходы физических лиц и дифференцированных нормативов отчислений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B13519">
        <w:rPr>
          <w:rFonts w:ascii="Times New Roman" w:hAnsi="Times New Roman" w:cs="Times New Roman"/>
          <w:sz w:val="28"/>
          <w:szCs w:val="28"/>
        </w:rPr>
        <w:t>инжекторных</w:t>
      </w:r>
      <w:proofErr w:type="spellEnd"/>
      <w:r w:rsidRPr="00B13519">
        <w:rPr>
          <w:rFonts w:ascii="Times New Roman" w:hAnsi="Times New Roman" w:cs="Times New Roman"/>
          <w:sz w:val="28"/>
          <w:szCs w:val="28"/>
        </w:rPr>
        <w:t>) двигателей в местные бюджеты муниципальных образований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объем бюджетных ассигнований регионального инвестиционного фонда на очередной финансовый год и на плановый период;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иные показатели краевого бюджета и бюджета Территориального фонда обязательного 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bookmarkStart w:id="1" w:name="P359"/>
      <w:bookmarkEnd w:id="1"/>
      <w:r w:rsidRPr="00B13519">
        <w:rPr>
          <w:rFonts w:ascii="Times New Roman" w:hAnsi="Times New Roman" w:cs="Times New Roman"/>
          <w:sz w:val="28"/>
          <w:szCs w:val="28"/>
        </w:rPr>
        <w:t>Статья 20. Внесение проекта закона Краснодарского края о краевом бюджете на рассмотрение Законодательного Собрания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1. Глава администрации (губернатор) Краснодарского края вносит </w:t>
      </w:r>
      <w:r w:rsidRPr="00B13519">
        <w:rPr>
          <w:rFonts w:ascii="Times New Roman" w:hAnsi="Times New Roman" w:cs="Times New Roman"/>
          <w:sz w:val="28"/>
          <w:szCs w:val="28"/>
        </w:rPr>
        <w:lastRenderedPageBreak/>
        <w:t>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Одновременно с проектом закона Краснодарского края о краевом бюджете в Законодательное Собрание Краснодарского края представляются: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основные направления бюджетной политики Краснодарского края и основные направления налоговой политики Краснодарского края на очередной финансовый год и плановый период;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прогноз социально-экономического развития Краснодарского края на очередной финансовый год и плановый период;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пояснительная записка к проекту закона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методики (проекты методик) и расчеты распределения межбюджетных трансфертов;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верхний предел государственного внутреннего долга на 1 января года, следующего за очередным финансовым годом и каждым годом планового периода, и (или) верхний предел государственного внешнего долга Краснодарского края на 1 января года, следующего за очередным финансовым годом и каждым годом планового периода;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оценка ожидаемого исполнения краевого бюджета и консолидированного бюджета Краснодарского края на текущий финансовый год;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проект закона Краснодарского края о бюджете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предложенные Законодательным Собранием Краснодарского края, органами судебной системы, органами внешнего государственного финансового контроля Краснодарского края проекты бюджетных смет указанных органов, представляемые в случае возникновения разногласий с финансовым органом Краснодарского края в отношении указанных бюджетных смет;</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rsidRPr="00B13519">
        <w:rPr>
          <w:rFonts w:ascii="Times New Roman" w:hAnsi="Times New Roman" w:cs="Times New Roman"/>
          <w:sz w:val="28"/>
          <w:szCs w:val="28"/>
        </w:rPr>
        <w:t>софинансирования</w:t>
      </w:r>
      <w:proofErr w:type="spellEnd"/>
      <w:r w:rsidRPr="00B13519">
        <w:rPr>
          <w:rFonts w:ascii="Times New Roman" w:hAnsi="Times New Roman" w:cs="Times New Roman"/>
          <w:sz w:val="28"/>
          <w:szCs w:val="28"/>
        </w:rPr>
        <w:t xml:space="preserve"> которых предоставляются субсидии из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реестр расходных обязательств, подлежащих исполнению за счет средств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расчеты по видам доходов краевого бюджета и источников </w:t>
      </w:r>
      <w:r w:rsidRPr="00B13519">
        <w:rPr>
          <w:rFonts w:ascii="Times New Roman" w:hAnsi="Times New Roman" w:cs="Times New Roman"/>
          <w:sz w:val="28"/>
          <w:szCs w:val="28"/>
        </w:rPr>
        <w:lastRenderedPageBreak/>
        <w:t>финансирования дефицита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расчетная оценка объема бюджетных ассигнований регионального инвестиционного фонда на очередной финансовый год и на плановый период;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бюджетный прогноз (проект бюджетного прогноза, проект изменений бюджетного прогноза) Краснодарского края на долгосрочный период (за исключением показателей финансового обеспечения государственных программ);</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реестр источников доходов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проект краевой адресной инвестиционной программы;</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перечень публичных нормативных обязательств, подлежащих исполнению за счет средств краевого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проект программы приватизации государственного имущества Краснодарского края на очередной финансовый год и плановый период.</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21. Организация рассмотрения проекта закона Краснодарского края о краевом бюджете в Законодательном Собрании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Законодательное Собрание Краснодарского края рассматривает проект закона Краснодарского края о краевом бюджете в двух чтениях.</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комитетах Законодательного Собрания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22. Предварительное рассмотрение проекта закона Краснодарского края о краевом бюджете</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для подготовки заключения о соответствии представленного проекта требованиям </w:t>
      </w:r>
      <w:hyperlink w:anchor="P318" w:history="1">
        <w:r w:rsidRPr="00B13519">
          <w:rPr>
            <w:rFonts w:ascii="Times New Roman" w:hAnsi="Times New Roman" w:cs="Times New Roman"/>
            <w:sz w:val="28"/>
            <w:szCs w:val="28"/>
          </w:rPr>
          <w:t>статей 19</w:t>
        </w:r>
      </w:hyperlink>
      <w:r w:rsidRPr="00B13519">
        <w:rPr>
          <w:rFonts w:ascii="Times New Roman" w:hAnsi="Times New Roman" w:cs="Times New Roman"/>
          <w:sz w:val="28"/>
          <w:szCs w:val="28"/>
        </w:rPr>
        <w:t xml:space="preserve"> и </w:t>
      </w:r>
      <w:hyperlink w:anchor="P359" w:history="1">
        <w:r w:rsidRPr="00B13519">
          <w:rPr>
            <w:rFonts w:ascii="Times New Roman" w:hAnsi="Times New Roman" w:cs="Times New Roman"/>
            <w:sz w:val="28"/>
            <w:szCs w:val="28"/>
          </w:rPr>
          <w:t>20</w:t>
        </w:r>
      </w:hyperlink>
      <w:r w:rsidRPr="00B13519">
        <w:rPr>
          <w:rFonts w:ascii="Times New Roman" w:hAnsi="Times New Roman" w:cs="Times New Roman"/>
          <w:sz w:val="28"/>
          <w:szCs w:val="28"/>
        </w:rPr>
        <w:t xml:space="preserve"> настоящего Закона.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На основании заключения комитета по бюджету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В случае возвращения проекта закона Краснодарского края о краевом бюджете в администрацию Краснодарского края на доработку доработанный законопроект со всеми необходимыми документами и материалами должен </w:t>
      </w:r>
      <w:r w:rsidRPr="00B13519">
        <w:rPr>
          <w:rFonts w:ascii="Times New Roman" w:hAnsi="Times New Roman" w:cs="Times New Roman"/>
          <w:sz w:val="28"/>
          <w:szCs w:val="28"/>
        </w:rPr>
        <w:lastRenderedPageBreak/>
        <w:t>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3. Проект закона Краснодарского края о краевом бюджете в течение трех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 бюджете и направляют свои предложения и замечания в комитет по бюджету.</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Одновременно проект закона Краснодарского края о краевом бюджете с пакетом документов, предусмотренных </w:t>
      </w:r>
      <w:hyperlink w:anchor="P359" w:history="1">
        <w:r w:rsidRPr="00B13519">
          <w:rPr>
            <w:rFonts w:ascii="Times New Roman" w:hAnsi="Times New Roman" w:cs="Times New Roman"/>
            <w:sz w:val="28"/>
            <w:szCs w:val="28"/>
          </w:rPr>
          <w:t>статьей 20</w:t>
        </w:r>
      </w:hyperlink>
      <w:r w:rsidRPr="00B13519">
        <w:rPr>
          <w:rFonts w:ascii="Times New Roman" w:hAnsi="Times New Roman" w:cs="Times New Roman"/>
          <w:sz w:val="28"/>
          <w:szCs w:val="28"/>
        </w:rPr>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4. Комитет по бюджету после поступления замечаний и предложений рассматривает проект закона Краснодарского края о краевом бюджете с учетом предложений депутатов, комитетов, заключений соответствующих управлений Законодательного Собрания Краснодарского края, а также заключения Контрольно-счетной палаты Краснодарского края и направляет решение со своими предложениями в администрацию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Не позднее 10 дней до принятия проекта закона Краснодарского края о краевом бюджете в первом чтении глава администрации (губернатор) Краснодарского края может вносить в него изменения по результатам обсуждения, о которых он информирует депутатов и постоянные комитеты Законодательного Собрания Краснодарского края и Контрольно-счетную палату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22.1. Публичные и парламентские слушания по проекту краевого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Публичные слушания по проекту краевого бюджета проводятся исполнительными органами государственной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о бюджетной политике Краснодарского края, о налоговой политике Краснодарского края и о параметрах краевого бюджета на очередной финансовый год и плановый период.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Публичные слушания по проекту краевого бюджета проводятся исполнительными органами государственной власти Краснодарского края до рассмотрения в первом чтении указанного проекта Законодательным </w:t>
      </w:r>
      <w:r w:rsidRPr="00B13519">
        <w:rPr>
          <w:rFonts w:ascii="Times New Roman" w:hAnsi="Times New Roman" w:cs="Times New Roman"/>
          <w:sz w:val="28"/>
          <w:szCs w:val="28"/>
        </w:rPr>
        <w:lastRenderedPageBreak/>
        <w:t>Собранием Краснодарского края в порядке, установленном законом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Порядок проведения парламентских слушаний по проекту краевого бюджета устанавливается </w:t>
      </w:r>
      <w:hyperlink r:id="rId57" w:history="1">
        <w:r w:rsidRPr="00B13519">
          <w:rPr>
            <w:rFonts w:ascii="Times New Roman" w:hAnsi="Times New Roman" w:cs="Times New Roman"/>
            <w:sz w:val="28"/>
            <w:szCs w:val="28"/>
          </w:rPr>
          <w:t>Регламентом</w:t>
        </w:r>
      </w:hyperlink>
      <w:r w:rsidRPr="00B13519">
        <w:rPr>
          <w:rFonts w:ascii="Times New Roman" w:hAnsi="Times New Roman" w:cs="Times New Roman"/>
          <w:sz w:val="28"/>
          <w:szCs w:val="28"/>
        </w:rPr>
        <w:t xml:space="preserve"> Законодательного Собрания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23. Порядок рассмотрения проекта закона Краснодарского края о краевом бюджете в первом чтении</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Подготовка проекта закона о краевом бюджете к первому чтению в Законодательном Собрании Краснодарского края продолжается не менее 30 дней со дня внесения его в Законодательное Собрание Краснодарского края.</w:t>
      </w:r>
    </w:p>
    <w:p w:rsidR="00B0367E" w:rsidRPr="00B13519" w:rsidRDefault="00B0367E">
      <w:pPr>
        <w:pStyle w:val="ConsPlusNormal"/>
        <w:ind w:firstLine="540"/>
        <w:jc w:val="both"/>
        <w:rPr>
          <w:rFonts w:ascii="Times New Roman" w:hAnsi="Times New Roman" w:cs="Times New Roman"/>
          <w:sz w:val="28"/>
          <w:szCs w:val="28"/>
        </w:rPr>
      </w:pPr>
      <w:bookmarkStart w:id="2" w:name="P417"/>
      <w:bookmarkEnd w:id="2"/>
      <w:r w:rsidRPr="00B13519">
        <w:rPr>
          <w:rFonts w:ascii="Times New Roman" w:hAnsi="Times New Roman" w:cs="Times New Roman"/>
          <w:sz w:val="28"/>
          <w:szCs w:val="28"/>
        </w:rPr>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прогнозируемый в очередном финансовом году и плановом периоде объем доходов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общий объем расходов краевого бюджета в очередном финансовом году и плановом периоде;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условно утверждаемые расходы на первый год планового периода в объеме не менее 2,5 процента общего объема расходов краевого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не менее 5 процентов общего объема расходов краевого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верхний предел государственного внутреннего долга и верхний предел государственного внешнего долга Краснодарского края (при наличии такового) по состоянию на 1 января года, следующего за очередным финансовым годом и каждым годом планового периода;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размер резервного фонда администрации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дефицит (профицит)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3. 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главы администрации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lastRenderedPageBreak/>
        <w:t xml:space="preserve">В случае принятия указанного законопроекта в первом чтении утверждаются основные характеристики краевого бюджета, определенные </w:t>
      </w:r>
      <w:hyperlink w:anchor="P417" w:history="1">
        <w:r w:rsidRPr="00B13519">
          <w:rPr>
            <w:rFonts w:ascii="Times New Roman" w:hAnsi="Times New Roman" w:cs="Times New Roman"/>
            <w:sz w:val="28"/>
            <w:szCs w:val="28"/>
          </w:rPr>
          <w:t>частью второй</w:t>
        </w:r>
      </w:hyperlink>
      <w:r w:rsidRPr="00B13519">
        <w:rPr>
          <w:rFonts w:ascii="Times New Roman" w:hAnsi="Times New Roman" w:cs="Times New Roman"/>
          <w:sz w:val="28"/>
          <w:szCs w:val="28"/>
        </w:rPr>
        <w:t xml:space="preserve"> настоящей статьи, назначается дата рассмотрения указанного законопроекта во втором чтении и устанавливается предельный срок внесения предложений и замечаний к нему субъектами права законодательной инициативы.</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главой администрации (губернатором) Краснодарского края (по три человека с каждой стороны). Регламент работы согласительной комиссии и ее персональный состав утверждаются постановлением Законодательного Собрания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Согласительная комиссия в течение пяти дней дорабатывает проект закона Краснодарского края о краевом бюджете для повторного внесения его на рассмотрение Законодательного Собрания Краснодарского края для принятия в первом чтении.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Принятый в первом чтении законопроект направляется субъектам права законодательной инициативы.</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24. Порядок рассмотрения проекта закона Краснодарского края о краевом бюджете во втором чтении</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Подготовка проекта закона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Субъекты права законодательной инициативы в течение срока, установленного для внесения предложений и замечаний к законопроекту, направляют свои поправки к данному проекту по предмету второго чтения в комитет по бюджету.</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Комитет по бюджету:</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проводит экспертизу представленных поправок;</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готовит сводные таблицы поправок и направляет указанные таблицы в соответствующие профильные комитеты Законодательного Собрания Краснодарского края и администрацию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Дальнейшему рассмотрению на сессии Законодательного Собрания </w:t>
      </w:r>
      <w:r w:rsidRPr="00B13519">
        <w:rPr>
          <w:rFonts w:ascii="Times New Roman" w:hAnsi="Times New Roman" w:cs="Times New Roman"/>
          <w:sz w:val="28"/>
          <w:szCs w:val="28"/>
        </w:rPr>
        <w:lastRenderedPageBreak/>
        <w:t>Краснодарского края подлежат исключительно поправки, прошедшие экспертизу в комитете по бюджету и администрации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Комитет по бюджету представляет на рассмотрение Законодательного Собрания Краснодарского края вместе со сводными таблицами рекомендуемых к принятию и (или) отклонению поправок, а также таблицу поправок, решение по которым не принято.</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ведомственная структура расходов в пределах общего объема расходов краевого бюджета, утвержденного в первом чтении;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распределение межбюджетных трансфертов, в том числе дополнительные нормативы распределения налога на доходы физических лиц между бюджетами муниципальных районов и городских округов на очередной финансовый год и плановый период;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программа государственных гарантий Краснодарского края в валюте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программа государственных внутренних заимствований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программа государственных внешних заимствований Краснодарского края (при наличии таковых);</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текстовые статьи, приложения, другие показатели проекта закона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перечень законодательных актов Краснодарского края, действие которых отменяется или приостанавливается на очередной финансовый год и на плановый период в связи с тем, что краевым бюджетом не предусмотрены средства на их реализацию.</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Для рассмотрения во втором чтении проект закона Краснодарского края о краевом бюджете выносится на голосование в целом.</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3. При утверждении проекта закона Краснодарского края о краевом бюджете Законодательное Собрание Краснодарского края не имеет права увеличивать доходы и дефицит краевого бюджета, утвержденные в первом чтении, если на эти изменения отсутствует положительное заключение главы администрации (губернатора)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B0367E" w:rsidRPr="00B13519" w:rsidRDefault="00B0367E" w:rsidP="006F12DF">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w:t>
      </w:r>
      <w:r w:rsidRPr="00B13519">
        <w:rPr>
          <w:rFonts w:ascii="Times New Roman" w:hAnsi="Times New Roman" w:cs="Times New Roman"/>
          <w:sz w:val="28"/>
          <w:szCs w:val="28"/>
        </w:rPr>
        <w:lastRenderedPageBreak/>
        <w:t>администрации (губернатору) Краснодарского края для подписания и опубликования.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Закон Краснодарского края о краевом бюджете подлежит официальному опубликованию не позднее пяти дней после его подписания в установленном порядке.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Закон Краснодарского края о краевом бюджете вступает в силу с 1 января очередного финансового года.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25. Временное управление бюджетом</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1. Если закон Краснодарского края о краевом бюджете не вступил в силу с начала текущего финансового года, временное управление бюджетом осуществляется в порядке, установленном </w:t>
      </w:r>
      <w:hyperlink r:id="rId58" w:history="1">
        <w:r w:rsidRPr="00B13519">
          <w:rPr>
            <w:rFonts w:ascii="Times New Roman" w:hAnsi="Times New Roman" w:cs="Times New Roman"/>
            <w:sz w:val="28"/>
            <w:szCs w:val="28"/>
          </w:rPr>
          <w:t>статьей 190</w:t>
        </w:r>
      </w:hyperlink>
      <w:r w:rsidRPr="00B13519">
        <w:rPr>
          <w:rFonts w:ascii="Times New Roman" w:hAnsi="Times New Roman" w:cs="Times New Roman"/>
          <w:sz w:val="28"/>
          <w:szCs w:val="28"/>
        </w:rPr>
        <w:t xml:space="preserve"> Бюджетного кодекса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2. Внесение изменений в закон Краснодарского края о краевом бюджете по окончании периода временного управления бюджетом производится в порядке, установленном </w:t>
      </w:r>
      <w:hyperlink r:id="rId59" w:history="1">
        <w:r w:rsidRPr="00B13519">
          <w:rPr>
            <w:rFonts w:ascii="Times New Roman" w:hAnsi="Times New Roman" w:cs="Times New Roman"/>
            <w:sz w:val="28"/>
            <w:szCs w:val="28"/>
          </w:rPr>
          <w:t>статьей 191</w:t>
        </w:r>
      </w:hyperlink>
      <w:r w:rsidRPr="00B13519">
        <w:rPr>
          <w:rFonts w:ascii="Times New Roman" w:hAnsi="Times New Roman" w:cs="Times New Roman"/>
          <w:sz w:val="28"/>
          <w:szCs w:val="28"/>
        </w:rPr>
        <w:t xml:space="preserve"> Бюджетного кодекса Российской Федерации.</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Проект закона Краснодарского края о бюджете Территориального фонда обязательного медицинского страхования Краснодарского края вносится главой администрации (губернатором) Краснодарского края на рассмотрение в Законодательное Собрание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расчеты и обоснования по доходам проекта бюджета территориального фонда обязательного медицинского страхования;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lastRenderedPageBreak/>
        <w:t>проект территориальной программы государственных гарантий оказания гражданам Российской Федерации бесплатной медицинской помощи в Краснодарском крае на очередной финансовый год;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реестр источников доходов бюджета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реестр расходных обязательств, подлежащих исполнению за счет средств бюджета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3. Проект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представляет глава администрации (губернатор) Краснодарского края или уполномоченное им должностное лицо.</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Финансовый орган Краснодарского края осуществляет непосредственное составление проекта закона о внесении изменений в закон Краснодарского края о краевом бюджете, а глава администрации (губернатор) Краснодарского края вносит его на рассмотрение в Законодательное Собрание Краснодарского края не позднее 20 дней до назначенной даты пленарного заседания Законодательного Собрания Краснодарского края. Одновременно текст законопроекта направляется финансовым органом в Контрольно-счетную палату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Одновременно с проектом закона Краснодарского края о внесении изменений в закон Краснодарского края о краевом бюджете в Законодательное Собрание Краснодарского края и Контрольно-счетную палату Краснодарского края представляются: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финансово-экономическое обоснование, содержащее сведения о предполагаемых расходах, связанных с реализацией проекта закона;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3) перечень нормативных правовых актов Краснодарского края, подлежащих признанию утратившими силу, приостановлению, изменению или принятию в связи с принятием проекта закона.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2.1 Не позднее 15 дней до принятия проекта закона Краснодарского края </w:t>
      </w:r>
      <w:r w:rsidRPr="00B13519">
        <w:rPr>
          <w:rFonts w:ascii="Times New Roman" w:hAnsi="Times New Roman" w:cs="Times New Roman"/>
          <w:sz w:val="28"/>
          <w:szCs w:val="28"/>
        </w:rPr>
        <w:lastRenderedPageBreak/>
        <w:t>о внесении изменений в закон Краснодарского края о краевом бюджете в первом чтении глава администрации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Текст предлагаемых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r:id="rId60" w:history="1">
        <w:r w:rsidRPr="00B13519">
          <w:rPr>
            <w:rFonts w:ascii="Times New Roman" w:hAnsi="Times New Roman" w:cs="Times New Roman"/>
            <w:sz w:val="28"/>
            <w:szCs w:val="28"/>
          </w:rPr>
          <w:t>Регламентом</w:t>
        </w:r>
      </w:hyperlink>
      <w:r w:rsidRPr="00B13519">
        <w:rPr>
          <w:rFonts w:ascii="Times New Roman" w:hAnsi="Times New Roman" w:cs="Times New Roman"/>
          <w:sz w:val="28"/>
          <w:szCs w:val="28"/>
        </w:rPr>
        <w:t xml:space="preserve"> Законодательного Собрания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При рассмотрении указанного законопроекта на пленарном заседании Законодательного Собрания Краснодарского края заслушивается доклад администрации Краснодарского края о вносимых изменениях и доклад Контрольно-счетной палаты Краснодарского края о состоянии поступлений доходов и средств от заимствований в краевой бюджет.</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Принятый закон Краснодарского края о внесении изменений в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B0367E" w:rsidRPr="00B13519" w:rsidRDefault="00B0367E">
      <w:pPr>
        <w:pStyle w:val="ConsPlusNormal"/>
        <w:ind w:firstLine="540"/>
        <w:jc w:val="both"/>
        <w:rPr>
          <w:rFonts w:ascii="Times New Roman" w:hAnsi="Times New Roman" w:cs="Times New Roman"/>
          <w:sz w:val="28"/>
          <w:szCs w:val="28"/>
        </w:rPr>
      </w:pPr>
      <w:bookmarkStart w:id="3" w:name="P511"/>
      <w:bookmarkEnd w:id="3"/>
      <w:r w:rsidRPr="00B13519">
        <w:rPr>
          <w:rFonts w:ascii="Times New Roman" w:hAnsi="Times New Roman" w:cs="Times New Roman"/>
          <w:sz w:val="28"/>
          <w:szCs w:val="28"/>
        </w:rPr>
        <w:t>3.1. 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В случае, установленном </w:t>
      </w:r>
      <w:hyperlink w:anchor="P511" w:history="1">
        <w:r w:rsidRPr="00B13519">
          <w:rPr>
            <w:rFonts w:ascii="Times New Roman" w:hAnsi="Times New Roman" w:cs="Times New Roman"/>
            <w:sz w:val="28"/>
            <w:szCs w:val="28"/>
          </w:rPr>
          <w:t>частью 3.1 статьи 27</w:t>
        </w:r>
      </w:hyperlink>
      <w:r w:rsidRPr="00B13519">
        <w:rPr>
          <w:rFonts w:ascii="Times New Roman" w:hAnsi="Times New Roman" w:cs="Times New Roman"/>
          <w:sz w:val="28"/>
          <w:szCs w:val="28"/>
        </w:rPr>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Глава VI. ИСПОЛНЕНИЕ КРАЕВОГО БЮДЖЕТА</w:t>
      </w: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И БЮДЖЕТА ТЕРРИТОРИАЛЬНОГО ФОНДА ОБЯЗАТЕЛЬНОГО</w:t>
      </w: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lastRenderedPageBreak/>
        <w:t>Статья 28. Основы исполнения краевого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Исполнение краевого бюджета обеспечивается администрацией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Организация исполнения бюджета возлагается на финансовый орган Краснодарского края. Исполнение бюджета организуется на основе сводной бюджетной росписи краевого бюджета и кассового плана.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Бюджет исполняется на основе единства кассы и подведомственности расходов.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Кассовое обслуживание исполнения краевого бюджета осуществляется органами Федерального казначейства.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По соглашению с финансовым органом Краснодарского края полномочия органов Федерального казначейства по кассовому обслуживанию исполнения краевого бюджета, бюджета Территориального фонда обязательного медицинского страхования Краснодарского края могут быть переданы финансовому органу Краснодарского края при условии финансового обеспечения указанных полномочий за счет собственных доходов краевого бюджета и наличия в собственности (пользовании, управлении) Краснодарского края необходимого для их осуществления имущества.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Финансовый орган Краснодарского края организует кассовое обслуживание исполнения краевого бюджета через счета, открытые органами Федерального казначейства в Центральном банке Российской Федерации.</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29. Лицевые счета для учета операций по исполнению краевого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Учет операций по исполнению краевого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 Краснодарского края в установленном им порядке.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Учет операций по исполнению краевого бюджета,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получателей средств краевого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29.1. Особенности исполнения краевого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1. Установить в соответствии с </w:t>
      </w:r>
      <w:hyperlink r:id="rId61" w:history="1">
        <w:r w:rsidRPr="00B13519">
          <w:rPr>
            <w:rFonts w:ascii="Times New Roman" w:hAnsi="Times New Roman" w:cs="Times New Roman"/>
            <w:sz w:val="28"/>
            <w:szCs w:val="28"/>
          </w:rPr>
          <w:t>пунктом 8 статьи 217</w:t>
        </w:r>
      </w:hyperlink>
      <w:r w:rsidRPr="00B13519">
        <w:rPr>
          <w:rFonts w:ascii="Times New Roman" w:hAnsi="Times New Roman" w:cs="Times New Roman"/>
          <w:sz w:val="28"/>
          <w:szCs w:val="28"/>
        </w:rPr>
        <w:t xml:space="preserve">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закон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изменение наименования главного распорядителя средств краевого бюджета и (или) изменение системы исполнительных органов государственной власти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lastRenderedPageBreak/>
        <w:t>внесение изменений в государственные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государственной программы, координатора государственной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(координаторами государственной программы (подпрограммы), основными мероприятиями (мероприятиями), подпрограммами, мероприятиями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в связи с указанным изменением и (или) перераспределением бюджетных ассигнований;</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 за исключением межбюджетных трансфертов, распределение которых утверждается законом Краснодарского края о краевом бюджете;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перераспределение бюджетных ассигнований между главными распорядителями средств краевого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изменение и (или) уточнение бюджетной классификации Министерством финансов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краевого бюджета, направляемых на выполнение условий </w:t>
      </w:r>
      <w:proofErr w:type="spellStart"/>
      <w:r w:rsidRPr="00B13519">
        <w:rPr>
          <w:rFonts w:ascii="Times New Roman" w:hAnsi="Times New Roman" w:cs="Times New Roman"/>
          <w:sz w:val="28"/>
          <w:szCs w:val="28"/>
        </w:rPr>
        <w:t>софинансирования</w:t>
      </w:r>
      <w:proofErr w:type="spellEnd"/>
      <w:r w:rsidRPr="00B13519">
        <w:rPr>
          <w:rFonts w:ascii="Times New Roman" w:hAnsi="Times New Roman" w:cs="Times New Roman"/>
          <w:sz w:val="28"/>
          <w:szCs w:val="28"/>
        </w:rPr>
        <w:t xml:space="preserve"> расходных обязательств, источником финансового обеспечения которых частично являются средства федерального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перераспределение бюджетных ассигнований между главными распорядителями средств краевого бюджета,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w:t>
      </w:r>
      <w:hyperlink r:id="rId62" w:history="1">
        <w:r w:rsidRPr="00B13519">
          <w:rPr>
            <w:rFonts w:ascii="Times New Roman" w:hAnsi="Times New Roman" w:cs="Times New Roman"/>
            <w:sz w:val="28"/>
            <w:szCs w:val="28"/>
          </w:rPr>
          <w:t xml:space="preserve">пунктом 7 статьи </w:t>
        </w:r>
        <w:r w:rsidRPr="00B13519">
          <w:rPr>
            <w:rFonts w:ascii="Times New Roman" w:hAnsi="Times New Roman" w:cs="Times New Roman"/>
            <w:sz w:val="28"/>
            <w:szCs w:val="28"/>
          </w:rPr>
          <w:lastRenderedPageBreak/>
          <w:t>78</w:t>
        </w:r>
      </w:hyperlink>
      <w:r w:rsidRPr="00B13519">
        <w:rPr>
          <w:rFonts w:ascii="Times New Roman" w:hAnsi="Times New Roman" w:cs="Times New Roman"/>
          <w:sz w:val="28"/>
          <w:szCs w:val="28"/>
        </w:rPr>
        <w:t xml:space="preserve"> и </w:t>
      </w:r>
      <w:hyperlink r:id="rId63" w:history="1">
        <w:r w:rsidRPr="00B13519">
          <w:rPr>
            <w:rFonts w:ascii="Times New Roman" w:hAnsi="Times New Roman" w:cs="Times New Roman"/>
            <w:sz w:val="28"/>
            <w:szCs w:val="28"/>
          </w:rPr>
          <w:t>пунктом 4 статьи 78.1</w:t>
        </w:r>
      </w:hyperlink>
      <w:r w:rsidRPr="00B13519">
        <w:rPr>
          <w:rFonts w:ascii="Times New Roman" w:hAnsi="Times New Roman" w:cs="Times New Roman"/>
          <w:sz w:val="28"/>
          <w:szCs w:val="28"/>
        </w:rPr>
        <w:t xml:space="preserve"> Бюджетного кодекса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соответствующей государственной программы Краснодарского края по финансовому обеспечению деятельности государственных органов Краснодарского края, в том числе территориальных органов, и государственных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государственной программы не превышает 10 процентов и не потребует внесения изменений в основное мероприятие (мероприятие) государственной программы (подпрограммы, ведомственной целевой программы);</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не включенных в государственные программы Краснодарского края направлений деятельности органов государственной власти (государственных органов), государственных казенных учреждений Краснодарского края по оказанию государственных услуг (выполнению работ), при условии, что увеличение объема бюджетных ассигнований по расходам на реализацию не включенных в государственные программы Краснодарского края направлений деятельности органов государственной власти (государственных органов), государственных казенных учреждений Краснодарского края по оказанию государственных услуг (выполнению работ) не превышает 10 процентов.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В законе Краснодарского края о краевом бюджете устанавливаются иные дополнительные основания для внесения изменений в сводную бюджетную роспись без внесения изменений в закон Краснодарского края о краевом бюджете.</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29.2. Особенности исполнения бюджета Территориального фонда обязательного 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1. Установить в соответствии с </w:t>
      </w:r>
      <w:hyperlink r:id="rId64" w:history="1">
        <w:r w:rsidRPr="00B13519">
          <w:rPr>
            <w:rFonts w:ascii="Times New Roman" w:hAnsi="Times New Roman" w:cs="Times New Roman"/>
            <w:sz w:val="28"/>
            <w:szCs w:val="28"/>
          </w:rPr>
          <w:t>пунктом 8 статьи 217</w:t>
        </w:r>
      </w:hyperlink>
      <w:r w:rsidRPr="00B13519">
        <w:rPr>
          <w:rFonts w:ascii="Times New Roman" w:hAnsi="Times New Roman" w:cs="Times New Roman"/>
          <w:sz w:val="28"/>
          <w:szCs w:val="28"/>
        </w:rPr>
        <w:t xml:space="preserve">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перераспределение бюджетных ассигнований между группами (подгруппами) видов расходов классификации расходов бюджетов в </w:t>
      </w:r>
      <w:r w:rsidRPr="00B13519">
        <w:rPr>
          <w:rFonts w:ascii="Times New Roman" w:hAnsi="Times New Roman" w:cs="Times New Roman"/>
          <w:sz w:val="28"/>
          <w:szCs w:val="28"/>
        </w:rPr>
        <w:lastRenderedPageBreak/>
        <w:t>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 базовой программой обязательного медицинского страхования;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изменение и (или) уточнение бюджетной классификации Министерством финансов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для внесения изменений в сводную бюджетную роспись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Глава VII. ГОДОВОЙ ОТЧЕТ ОБ ИСПОЛНЕНИИ КРАЕВОГО БЮДЖЕТА,</w:t>
      </w: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БЮДЖЕТА ТЕРРИТОРИАЛЬНОГО ФОНДА ОБЯЗАТЕЛЬНОГО</w:t>
      </w: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30. Контроль за исполнением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rsidP="00054F2B">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Контроль за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органами исполнительной власти Краснодарского края в пределах их компетенции, а также Контрольно-счетной палатой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31. Порядок составления годового отчета об исполнении краевого бюджета и отчета об исполнении бюджета Территориального фонда обязательного 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Годовой отчет об исполнении краевого бюджета составляется финансовым органом Краснодарского края и представляется главе администрации (губернатору)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2.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главе </w:t>
      </w:r>
      <w:r w:rsidRPr="00B13519">
        <w:rPr>
          <w:rFonts w:ascii="Times New Roman" w:hAnsi="Times New Roman" w:cs="Times New Roman"/>
          <w:sz w:val="28"/>
          <w:szCs w:val="28"/>
        </w:rPr>
        <w:lastRenderedPageBreak/>
        <w:t>администрации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31.1. Публичные и парламентские слушания по годовому отчету об исполнении краевого бюджета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Публичные слушания по годовому отчету об исполнении краевого бюджета проводятся исполнительными органами государственной власти Краснодарского края до рассмотрения в первом чтении проекта закона об утверждении годового отчета об исполнении краевого бюджета Законодательным Собранием Краснодарского края в порядке, установленном законом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r:id="rId65" w:history="1">
        <w:r w:rsidRPr="00B13519">
          <w:rPr>
            <w:rFonts w:ascii="Times New Roman" w:hAnsi="Times New Roman" w:cs="Times New Roman"/>
            <w:sz w:val="28"/>
            <w:szCs w:val="28"/>
          </w:rPr>
          <w:t>Регламентом</w:t>
        </w:r>
      </w:hyperlink>
      <w:r w:rsidRPr="00B13519">
        <w:rPr>
          <w:rFonts w:ascii="Times New Roman" w:hAnsi="Times New Roman" w:cs="Times New Roman"/>
          <w:sz w:val="28"/>
          <w:szCs w:val="28"/>
        </w:rPr>
        <w:t xml:space="preserve"> Законодательного Собрания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32. Внешняя проверка годового отчета об исполнении краевого бюджета и проверка годового отчета об исполнении бюджета Территориального фонда обязательного медицинского страхования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средств краевого бюджета и подготовку заключения на годовой отчет об исполнении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проверке в порядке, установленном Бюджетным </w:t>
      </w:r>
      <w:hyperlink r:id="rId66"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 и законом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Внешняя проверка годового отчета об исполнении краевого бюджета и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годовой отчет об исполнении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годовой отчет об исполнении бюджета Территориального фонда </w:t>
      </w:r>
      <w:r w:rsidRPr="00B13519">
        <w:rPr>
          <w:rFonts w:ascii="Times New Roman" w:hAnsi="Times New Roman" w:cs="Times New Roman"/>
          <w:sz w:val="28"/>
          <w:szCs w:val="28"/>
        </w:rPr>
        <w:lastRenderedPageBreak/>
        <w:t>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отчетом об исполнении бюджета Территориального фонда обязательного медицинского страхования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Подготовка заключений на годовой отчет об исполнении краевого бюджета и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4. Контрольно-счетная палата Краснодарского края готовит заключение на годовой отчет об исполнении краевого бюджета на основании данных внешней проверки годовой бюджетной отчетности главных администраторов средств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Главные администраторы средств краевого бюджета представляют годовую бюджетную отчетность в Контрольно-счетную палату Краснодарского края для внешней проверки не позднее трех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Краснодарского края на бумажных носителях и в электронном виде.</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Контрольно-счетная палата Краснодарского края готовит заключение на отчет об исполнении бюджета Территориального фонда обязательного медицинского страхования Краснодарского края на основании бюджетной отчетности органа управления Территориального фонда обязательного медицинского страхования Краснодарского края, представленной в Контрольно-счетную палату Краснодарского края не позднее трех рабочих дней с момента представления этой отчетности в финансовый орган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5. В срок до 1 июня текущего года заключение на годовой отчет об исполнении краевого бюджета и заключение на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33. Проверка годового отчета об исполнении бюджета муниципального образования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rsidP="006F12DF">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w:t>
      </w:r>
      <w:r w:rsidRPr="00B13519">
        <w:rPr>
          <w:rFonts w:ascii="Times New Roman" w:hAnsi="Times New Roman" w:cs="Times New Roman"/>
          <w:sz w:val="28"/>
          <w:szCs w:val="28"/>
        </w:rPr>
        <w:lastRenderedPageBreak/>
        <w:t>финансовых лет превышала 50 процентов объема собственных доходов местного бюджета,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осуществляется не реже одного раза в два года органами государственного финансового контроля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Для проведения внешней проверки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Подготовка заключения на годовой отчет об исполнении местного бюджета проводится в срок, не превышающий один месяц.</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34. Порядок представления годового отчета об исполнении краевого бюджета на рассмотрение в Законодательное Собрание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Ежегодно не позднее 1 июня текущего года глава администрации (губернатор) Краснодарского края представляет в Законодательное Собрание Краснодарского края годовой отчет об исполнении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Одновременно с годовым отчетом об исполнении краевого бюджета в Законодательное Собрание Краснодарского края представляются: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проект закона Краснодарского края об исполнении краевого бюджета за отчетный финансовый год;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пояснительная записка;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отчет об использовании средств резервного фонда администрации Краснодарского края по разделам и подразделам классификации расходов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отчет об исполнении консолидированного бюджета Краснодарского края за отчетный финансовый год;</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информация об остатках целевых и нецелевых средств краевого бюджета, сложившихся на конец финансового года;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информация о реализации краевой адресной инвестиционной программы;</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информация об использовании бюджетных ассигнований регионального инвестиционного фонда в разрезе инвестиционных проектов;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информация о выданных государственных гарантиях Краснодарского </w:t>
      </w:r>
      <w:r w:rsidRPr="00B13519">
        <w:rPr>
          <w:rFonts w:ascii="Times New Roman" w:hAnsi="Times New Roman" w:cs="Times New Roman"/>
          <w:sz w:val="28"/>
          <w:szCs w:val="28"/>
        </w:rPr>
        <w:lastRenderedPageBreak/>
        <w:t>края в разрезе получателей;</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иная отчетность, предусмотренная бюджетным законодательством Российской Федерации.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3. Отчет об исполнении бюджета Территориального фонда обязательного медицинского страхования Краснодарского края за отчетный финансовый год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представляется главой администрации (губернатором) Краснодарского края в Законодательное Собрание Краснодарского края ежегодно не позднее 1 июня текущего года.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1. При рассмотрении отчета об исполнении краевого бюджета Законодательное Собрание Краснодарского края заслушивает:</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доклад руководителя финансового органа Краснодарского края;</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содоклад председателя комитета по бюджету Законодательного Собрания Краснодарского края об исполнении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доклад руководителя Контрольно-счетной палаты Краснодарского края о заключении Контрольно-счетной палаты Краснодарского края на годовой отчет об исполнении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отчета об исполнении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В случае отклонения Законодательным Собранием Краснодарского края закона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Отдельными приложениями к закону Краснодарского края об исполнении краевого бюджета за отчетный финансовый год утверждаются показатели:</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доходов краевого бюджета по кодам классификации доходов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расходов краевого бюджета по ведомственной структуре расходов краевого бюджета;</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расходов краевого бюджета по разделам и подразделам классификации расходов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расходов краевого бюджета по целевым статьям (государственным программам и непрограммным направлениям деятельности), группам видов </w:t>
      </w:r>
      <w:r w:rsidRPr="00B13519">
        <w:rPr>
          <w:rFonts w:ascii="Times New Roman" w:hAnsi="Times New Roman" w:cs="Times New Roman"/>
          <w:sz w:val="28"/>
          <w:szCs w:val="28"/>
        </w:rPr>
        <w:lastRenderedPageBreak/>
        <w:t>расходов классификации расходов бюджетов;</w:t>
      </w: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rsidR="00B0367E" w:rsidRPr="00B13519" w:rsidRDefault="00B0367E">
      <w:pPr>
        <w:pStyle w:val="ConsPlusNormal"/>
        <w:jc w:val="both"/>
        <w:rPr>
          <w:rFonts w:ascii="Times New Roman" w:hAnsi="Times New Roman" w:cs="Times New Roman"/>
          <w:sz w:val="28"/>
          <w:szCs w:val="28"/>
        </w:rPr>
      </w:pPr>
    </w:p>
    <w:p w:rsidR="006F12DF" w:rsidRPr="00B13519" w:rsidRDefault="006F12DF">
      <w:pPr>
        <w:pStyle w:val="ConsPlusNormal"/>
        <w:jc w:val="both"/>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Глава VIII. ОТВЕТСТВЕННОСТЬ ЗА НАРУШЕНИЕ БЮДЖЕТНОГО</w:t>
      </w: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ЗАКОНОДАТЕЛЬСТВА</w:t>
      </w:r>
    </w:p>
    <w:p w:rsidR="00B0367E" w:rsidRPr="00B13519" w:rsidRDefault="00B0367E">
      <w:pPr>
        <w:pStyle w:val="ConsPlusNormal"/>
        <w:jc w:val="both"/>
        <w:rPr>
          <w:rFonts w:ascii="Times New Roman" w:hAnsi="Times New Roman" w:cs="Times New Roman"/>
          <w:sz w:val="28"/>
          <w:szCs w:val="28"/>
        </w:rPr>
      </w:pPr>
    </w:p>
    <w:p w:rsidR="006F12DF" w:rsidRPr="00B13519" w:rsidRDefault="006F12DF">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36. Ответственность за нарушение бюджетного законодательства</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 xml:space="preserve">Совершение действий (бездействий) финансовым органом, главным распорядителем средств краевого бюджета, распорядителем средств краевого бюджета, получателем средств краевого бюджета, главным администратором доходов краевого бюджета, главным администратором источников финансирования дефицита краевого бюджета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краевого бюджета, влечет применение бюджетных мер принуждения, предусмотренных Бюджетным </w:t>
      </w:r>
      <w:hyperlink r:id="rId67" w:history="1">
        <w:r w:rsidRPr="00B13519">
          <w:rPr>
            <w:rFonts w:ascii="Times New Roman" w:hAnsi="Times New Roman" w:cs="Times New Roman"/>
            <w:sz w:val="28"/>
            <w:szCs w:val="28"/>
          </w:rPr>
          <w:t>кодексом</w:t>
        </w:r>
      </w:hyperlink>
      <w:r w:rsidRPr="00B13519">
        <w:rPr>
          <w:rFonts w:ascii="Times New Roman" w:hAnsi="Times New Roman" w:cs="Times New Roman"/>
          <w:sz w:val="28"/>
          <w:szCs w:val="28"/>
        </w:rPr>
        <w:t xml:space="preserve"> Российской Федерации.</w:t>
      </w:r>
    </w:p>
    <w:p w:rsidR="00B0367E" w:rsidRPr="00B13519" w:rsidRDefault="00B0367E">
      <w:pPr>
        <w:pStyle w:val="ConsPlusNormal"/>
        <w:jc w:val="both"/>
        <w:rPr>
          <w:rFonts w:ascii="Times New Roman" w:hAnsi="Times New Roman" w:cs="Times New Roman"/>
          <w:sz w:val="28"/>
          <w:szCs w:val="28"/>
        </w:rPr>
      </w:pPr>
    </w:p>
    <w:p w:rsidR="006F12DF" w:rsidRPr="00B13519" w:rsidRDefault="006F12DF">
      <w:pPr>
        <w:pStyle w:val="ConsPlusNormal"/>
        <w:jc w:val="both"/>
        <w:rPr>
          <w:rFonts w:ascii="Times New Roman" w:hAnsi="Times New Roman" w:cs="Times New Roman"/>
          <w:sz w:val="28"/>
          <w:szCs w:val="28"/>
        </w:rPr>
      </w:pP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Глава IX. ОСОБЕННОСТИ ОСУЩЕСТВЛЕНИЯ БЮДЖЕТНОГО ПРОЦЕССА В</w:t>
      </w:r>
    </w:p>
    <w:p w:rsidR="00B0367E" w:rsidRPr="00B13519" w:rsidRDefault="00B0367E">
      <w:pPr>
        <w:pStyle w:val="ConsPlusTitle"/>
        <w:jc w:val="center"/>
        <w:rPr>
          <w:rFonts w:ascii="Times New Roman" w:hAnsi="Times New Roman" w:cs="Times New Roman"/>
          <w:sz w:val="28"/>
          <w:szCs w:val="28"/>
        </w:rPr>
      </w:pPr>
      <w:r w:rsidRPr="00B13519">
        <w:rPr>
          <w:rFonts w:ascii="Times New Roman" w:hAnsi="Times New Roman" w:cs="Times New Roman"/>
          <w:sz w:val="28"/>
          <w:szCs w:val="28"/>
        </w:rPr>
        <w:t>МУНИЦИПАЛЬНЫХ ОБРАЗОВАНИЯХ КРАСНОДАРСКОГО КРАЯ</w:t>
      </w:r>
    </w:p>
    <w:p w:rsidR="006F12DF" w:rsidRPr="00B13519" w:rsidRDefault="006F12DF">
      <w:pPr>
        <w:pStyle w:val="ConsPlusTitle"/>
        <w:jc w:val="center"/>
        <w:rPr>
          <w:rFonts w:ascii="Times New Roman" w:hAnsi="Times New Roman" w:cs="Times New Roman"/>
          <w:sz w:val="28"/>
          <w:szCs w:val="28"/>
        </w:rPr>
      </w:pPr>
    </w:p>
    <w:p w:rsidR="00B0367E" w:rsidRPr="00B13519" w:rsidRDefault="00B0367E">
      <w:pPr>
        <w:pStyle w:val="ConsPlusNormal"/>
        <w:ind w:firstLine="540"/>
        <w:jc w:val="both"/>
        <w:rPr>
          <w:rFonts w:ascii="Times New Roman" w:hAnsi="Times New Roman" w:cs="Times New Roman"/>
          <w:sz w:val="28"/>
          <w:szCs w:val="28"/>
        </w:rPr>
      </w:pPr>
      <w:r w:rsidRPr="00B13519">
        <w:rPr>
          <w:rFonts w:ascii="Times New Roman" w:hAnsi="Times New Roman" w:cs="Times New Roman"/>
          <w:sz w:val="28"/>
          <w:szCs w:val="28"/>
        </w:rPr>
        <w:t>Статья 37. Особенности рассмотрения и утверждения местных бюджетов</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rsidP="00171C66">
      <w:pPr>
        <w:pStyle w:val="ConsPlusNormal"/>
        <w:ind w:firstLine="539"/>
        <w:jc w:val="both"/>
        <w:rPr>
          <w:rFonts w:ascii="Times New Roman" w:hAnsi="Times New Roman" w:cs="Times New Roman"/>
          <w:sz w:val="28"/>
          <w:szCs w:val="28"/>
        </w:rPr>
      </w:pPr>
      <w:r w:rsidRPr="00B13519">
        <w:rPr>
          <w:rFonts w:ascii="Times New Roman" w:hAnsi="Times New Roman" w:cs="Times New Roman"/>
          <w:sz w:val="28"/>
          <w:szCs w:val="28"/>
        </w:rPr>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68" w:history="1">
        <w:r w:rsidRPr="00B13519">
          <w:rPr>
            <w:rFonts w:ascii="Times New Roman" w:hAnsi="Times New Roman" w:cs="Times New Roman"/>
            <w:sz w:val="28"/>
            <w:szCs w:val="28"/>
          </w:rPr>
          <w:t>абзаце четвертом пункта 3 статьи 184.1</w:t>
        </w:r>
      </w:hyperlink>
      <w:r w:rsidRPr="00B13519">
        <w:rPr>
          <w:rFonts w:ascii="Times New Roman" w:hAnsi="Times New Roman" w:cs="Times New Roman"/>
          <w:sz w:val="28"/>
          <w:szCs w:val="28"/>
        </w:rPr>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w:t>
      </w:r>
      <w:r w:rsidRPr="00B13519">
        <w:rPr>
          <w:rFonts w:ascii="Times New Roman" w:hAnsi="Times New Roman" w:cs="Times New Roman"/>
          <w:sz w:val="28"/>
          <w:szCs w:val="28"/>
        </w:rPr>
        <w:lastRenderedPageBreak/>
        <w:t>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jc w:val="right"/>
        <w:rPr>
          <w:rFonts w:ascii="Times New Roman" w:hAnsi="Times New Roman" w:cs="Times New Roman"/>
          <w:sz w:val="28"/>
          <w:szCs w:val="28"/>
        </w:rPr>
      </w:pPr>
      <w:r w:rsidRPr="00B13519">
        <w:rPr>
          <w:rFonts w:ascii="Times New Roman" w:hAnsi="Times New Roman" w:cs="Times New Roman"/>
          <w:sz w:val="28"/>
          <w:szCs w:val="28"/>
        </w:rPr>
        <w:t>Глава администрации</w:t>
      </w:r>
    </w:p>
    <w:p w:rsidR="00B0367E" w:rsidRPr="00B13519" w:rsidRDefault="00B0367E">
      <w:pPr>
        <w:pStyle w:val="ConsPlusNormal"/>
        <w:jc w:val="right"/>
        <w:rPr>
          <w:rFonts w:ascii="Times New Roman" w:hAnsi="Times New Roman" w:cs="Times New Roman"/>
          <w:sz w:val="28"/>
          <w:szCs w:val="28"/>
        </w:rPr>
      </w:pPr>
      <w:r w:rsidRPr="00B13519">
        <w:rPr>
          <w:rFonts w:ascii="Times New Roman" w:hAnsi="Times New Roman" w:cs="Times New Roman"/>
          <w:sz w:val="28"/>
          <w:szCs w:val="28"/>
        </w:rPr>
        <w:t>Краснодарского края</w:t>
      </w:r>
    </w:p>
    <w:p w:rsidR="00B0367E" w:rsidRPr="00B13519" w:rsidRDefault="00B0367E">
      <w:pPr>
        <w:pStyle w:val="ConsPlusNormal"/>
        <w:jc w:val="right"/>
        <w:rPr>
          <w:rFonts w:ascii="Times New Roman" w:hAnsi="Times New Roman" w:cs="Times New Roman"/>
          <w:sz w:val="28"/>
          <w:szCs w:val="28"/>
        </w:rPr>
      </w:pPr>
      <w:r w:rsidRPr="00B13519">
        <w:rPr>
          <w:rFonts w:ascii="Times New Roman" w:hAnsi="Times New Roman" w:cs="Times New Roman"/>
          <w:sz w:val="28"/>
          <w:szCs w:val="28"/>
        </w:rPr>
        <w:t>А.Н.ТКАЧЕВ</w:t>
      </w:r>
    </w:p>
    <w:p w:rsidR="00B0367E" w:rsidRPr="00B13519" w:rsidRDefault="00B0367E">
      <w:pPr>
        <w:pStyle w:val="ConsPlusNormal"/>
        <w:rPr>
          <w:rFonts w:ascii="Times New Roman" w:hAnsi="Times New Roman" w:cs="Times New Roman"/>
          <w:sz w:val="28"/>
          <w:szCs w:val="28"/>
        </w:rPr>
      </w:pPr>
      <w:r w:rsidRPr="00B13519">
        <w:rPr>
          <w:rFonts w:ascii="Times New Roman" w:hAnsi="Times New Roman" w:cs="Times New Roman"/>
          <w:sz w:val="28"/>
          <w:szCs w:val="28"/>
        </w:rPr>
        <w:t>Краснодар</w:t>
      </w:r>
    </w:p>
    <w:p w:rsidR="00B0367E" w:rsidRPr="00B13519" w:rsidRDefault="00B0367E">
      <w:pPr>
        <w:pStyle w:val="ConsPlusNormal"/>
        <w:rPr>
          <w:rFonts w:ascii="Times New Roman" w:hAnsi="Times New Roman" w:cs="Times New Roman"/>
          <w:sz w:val="28"/>
          <w:szCs w:val="28"/>
        </w:rPr>
      </w:pPr>
      <w:r w:rsidRPr="00B13519">
        <w:rPr>
          <w:rFonts w:ascii="Times New Roman" w:hAnsi="Times New Roman" w:cs="Times New Roman"/>
          <w:sz w:val="28"/>
          <w:szCs w:val="28"/>
        </w:rPr>
        <w:t>4 февраля 2002 года</w:t>
      </w:r>
    </w:p>
    <w:p w:rsidR="00B0367E" w:rsidRPr="00B13519" w:rsidRDefault="00B0367E">
      <w:pPr>
        <w:pStyle w:val="ConsPlusNormal"/>
        <w:rPr>
          <w:rFonts w:ascii="Times New Roman" w:hAnsi="Times New Roman" w:cs="Times New Roman"/>
          <w:sz w:val="28"/>
          <w:szCs w:val="28"/>
        </w:rPr>
      </w:pPr>
      <w:r w:rsidRPr="00B13519">
        <w:rPr>
          <w:rFonts w:ascii="Times New Roman" w:hAnsi="Times New Roman" w:cs="Times New Roman"/>
          <w:sz w:val="28"/>
          <w:szCs w:val="28"/>
        </w:rPr>
        <w:t>N 437-КЗ</w:t>
      </w:r>
      <w:bookmarkStart w:id="4" w:name="_GoBack"/>
      <w:bookmarkEnd w:id="4"/>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jc w:val="both"/>
        <w:rPr>
          <w:rFonts w:ascii="Times New Roman" w:hAnsi="Times New Roman" w:cs="Times New Roman"/>
          <w:sz w:val="28"/>
          <w:szCs w:val="28"/>
        </w:rPr>
      </w:pPr>
    </w:p>
    <w:p w:rsidR="00B0367E" w:rsidRPr="00B13519" w:rsidRDefault="00B0367E">
      <w:pPr>
        <w:pStyle w:val="ConsPlusNormal"/>
        <w:pBdr>
          <w:top w:val="single" w:sz="6" w:space="0" w:color="auto"/>
        </w:pBdr>
        <w:spacing w:before="100" w:after="100"/>
        <w:jc w:val="both"/>
        <w:rPr>
          <w:rFonts w:ascii="Times New Roman" w:hAnsi="Times New Roman" w:cs="Times New Roman"/>
          <w:sz w:val="28"/>
          <w:szCs w:val="28"/>
        </w:rPr>
      </w:pPr>
    </w:p>
    <w:p w:rsidR="001366BD" w:rsidRPr="00B13519" w:rsidRDefault="001366BD">
      <w:pPr>
        <w:rPr>
          <w:rFonts w:ascii="Times New Roman" w:hAnsi="Times New Roman" w:cs="Times New Roman"/>
          <w:sz w:val="28"/>
          <w:szCs w:val="28"/>
        </w:rPr>
      </w:pPr>
    </w:p>
    <w:sectPr w:rsidR="001366BD" w:rsidRPr="00B13519" w:rsidSect="00C26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7E"/>
    <w:rsid w:val="00054F2B"/>
    <w:rsid w:val="001366BD"/>
    <w:rsid w:val="00171C66"/>
    <w:rsid w:val="006F12DF"/>
    <w:rsid w:val="00B0367E"/>
    <w:rsid w:val="00B1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67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67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0FA0DBCF2F44B5413B2FE7E7282767BDF6DD2E1E0F1A92D500813E121B23C0EBCC277DEF88C9B95FB9E0oCU9M" TargetMode="External"/><Relationship Id="rId18" Type="http://schemas.openxmlformats.org/officeDocument/2006/relationships/hyperlink" Target="consultantplus://offline/ref=520FA0DBCF2F44B5413B2FE7E7282767BDF6DD2E160D1391D40FDC341A422FC2ECC3786AE8C1C5B85FB9E0C1o2U4M" TargetMode="External"/><Relationship Id="rId26" Type="http://schemas.openxmlformats.org/officeDocument/2006/relationships/hyperlink" Target="consultantplus://offline/ref=520FA0DBCF2F44B5413B2FE7E7282767BDF6DD2E160B1592D30DDC341A422FC2ECC3786AE8C1C5B85FB9E0C1o2U4M" TargetMode="External"/><Relationship Id="rId39" Type="http://schemas.openxmlformats.org/officeDocument/2006/relationships/hyperlink" Target="consultantplus://offline/ref=520FA0DBCF2F44B5413B31EAF144786DBBF48723140C19C48F5FDA6345o1U2M" TargetMode="External"/><Relationship Id="rId21" Type="http://schemas.openxmlformats.org/officeDocument/2006/relationships/hyperlink" Target="consultantplus://offline/ref=520FA0DBCF2F44B5413B2FE7E7282767BDF6DD2E160C1791D40BDC341A422FC2ECC3786AE8C1C5B85FB9E0C1o2U4M" TargetMode="External"/><Relationship Id="rId34" Type="http://schemas.openxmlformats.org/officeDocument/2006/relationships/hyperlink" Target="consultantplus://offline/ref=520FA0DBCF2F44B5413B31EAF144786DBBF4872A1F0F19C48F5FDA6345o1U2M" TargetMode="External"/><Relationship Id="rId42" Type="http://schemas.openxmlformats.org/officeDocument/2006/relationships/hyperlink" Target="consultantplus://offline/ref=520FA0DBCF2F44B5413B31EAF144786DBBF48723140C19C48F5FDA6345122997AC837E3CAD87oCU1M" TargetMode="External"/><Relationship Id="rId47" Type="http://schemas.openxmlformats.org/officeDocument/2006/relationships/hyperlink" Target="consultantplus://offline/ref=520FA0DBCF2F44B5413B31EAF144786DBBF48723140C19C48F5FDA6345o1U2M" TargetMode="External"/><Relationship Id="rId50" Type="http://schemas.openxmlformats.org/officeDocument/2006/relationships/hyperlink" Target="consultantplus://offline/ref=520FA0DBCF2F44B5413B31EAF144786DBBF48723140C19C48F5FDA6345o1U2M" TargetMode="External"/><Relationship Id="rId55" Type="http://schemas.openxmlformats.org/officeDocument/2006/relationships/hyperlink" Target="consultantplus://offline/ref=520FA0DBCF2F44B5413B31EAF144786DBBF48723140C19C48F5FDA6345122997AC837E3CAD8CoCU9M" TargetMode="External"/><Relationship Id="rId63" Type="http://schemas.openxmlformats.org/officeDocument/2006/relationships/hyperlink" Target="consultantplus://offline/ref=520FA0DBCF2F44B5413B31EAF144786DBBF48723140C19C48F5FDA6345122997AC837E3FAB86CCBAo5UDM" TargetMode="External"/><Relationship Id="rId68" Type="http://schemas.openxmlformats.org/officeDocument/2006/relationships/hyperlink" Target="consultantplus://offline/ref=520FA0DBCF2F44B5413B31EAF144786DBBF48723140C19C48F5FDA6345122997AC837E3FAB86CAB0o5U9M" TargetMode="External"/><Relationship Id="rId7" Type="http://schemas.openxmlformats.org/officeDocument/2006/relationships/hyperlink" Target="consultantplus://offline/ref=520FA0DBCF2F44B5413B2FE7E7282767BDF6DD2E160C169BD10DDC341A422FC2ECC3786AE8C1C5B85FB9E0C1o2UBM" TargetMode="External"/><Relationship Id="rId2" Type="http://schemas.microsoft.com/office/2007/relationships/stylesWithEffects" Target="stylesWithEffects.xml"/><Relationship Id="rId16" Type="http://schemas.openxmlformats.org/officeDocument/2006/relationships/hyperlink" Target="consultantplus://offline/ref=520FA0DBCF2F44B5413B2FE7E7282767BDF6DD2E160B1592D008DC341A422FC2ECC3786AE8C1C5B85FB9E0C1o2U4M" TargetMode="External"/><Relationship Id="rId29" Type="http://schemas.openxmlformats.org/officeDocument/2006/relationships/hyperlink" Target="consultantplus://offline/ref=520FA0DBCF2F44B5413B31EAF144786DB8F584261C594EC6DE0AD4o6U6M" TargetMode="External"/><Relationship Id="rId1" Type="http://schemas.openxmlformats.org/officeDocument/2006/relationships/styles" Target="styles.xml"/><Relationship Id="rId6" Type="http://schemas.openxmlformats.org/officeDocument/2006/relationships/hyperlink" Target="consultantplus://offline/ref=520FA0DBCF2F44B5413B2FE7E7282767BDF6DD2E140B1A9AD300813E121B23C0EBCC277DEF88C9B95FB9E0oCU6M" TargetMode="External"/><Relationship Id="rId11" Type="http://schemas.openxmlformats.org/officeDocument/2006/relationships/hyperlink" Target="consultantplus://offline/ref=520FA0DBCF2F44B5413B2FE7E7282767BDF6DD2E1E0F1A94D100813E121B23C0EBCC277DEF88C9B95FB9E0oCU9M" TargetMode="External"/><Relationship Id="rId24" Type="http://schemas.openxmlformats.org/officeDocument/2006/relationships/hyperlink" Target="consultantplus://offline/ref=520FA0DBCF2F44B5413B2FE7E7282767BDF6DD2E160C1B94D502DC341A422FC2ECC3786AE8C1C5B85FB9E0C3o2UAM" TargetMode="External"/><Relationship Id="rId32" Type="http://schemas.openxmlformats.org/officeDocument/2006/relationships/hyperlink" Target="consultantplus://offline/ref=520FA0DBCF2F44B5413B31EAF144786DBBF48723140C19C48F5FDA6345o1U2M" TargetMode="External"/><Relationship Id="rId37" Type="http://schemas.openxmlformats.org/officeDocument/2006/relationships/hyperlink" Target="consultantplus://offline/ref=520FA0DBCF2F44B5413B31EAF144786DBBF48723140C19C48F5FDA6345o1U2M" TargetMode="External"/><Relationship Id="rId40" Type="http://schemas.openxmlformats.org/officeDocument/2006/relationships/hyperlink" Target="consultantplus://offline/ref=520FA0DBCF2F44B5413B31EAF144786DBBF48723140C19C48F5FDA6345122997AC837E3CAA81oCU9M" TargetMode="External"/><Relationship Id="rId45" Type="http://schemas.openxmlformats.org/officeDocument/2006/relationships/hyperlink" Target="consultantplus://offline/ref=520FA0DBCF2F44B5413B31EAF144786DBBF48723140C19C48F5FDA6345122997AC837E3CAD87oCU1M" TargetMode="External"/><Relationship Id="rId53" Type="http://schemas.openxmlformats.org/officeDocument/2006/relationships/hyperlink" Target="consultantplus://offline/ref=520FA0DBCF2F44B5413B31EAF144786DBBF48723140C19C48F5FDA6345122997AC837E3FAB86CBBEo5U6M" TargetMode="External"/><Relationship Id="rId58" Type="http://schemas.openxmlformats.org/officeDocument/2006/relationships/hyperlink" Target="consultantplus://offline/ref=520FA0DBCF2F44B5413B31EAF144786DBBF48723140C19C48F5FDA6345122997AC837E3FAB84CBBFo5UAM" TargetMode="External"/><Relationship Id="rId66" Type="http://schemas.openxmlformats.org/officeDocument/2006/relationships/hyperlink" Target="consultantplus://offline/ref=520FA0DBCF2F44B5413B31EAF144786DBBF48723140C19C48F5FDA6345o1U2M" TargetMode="External"/><Relationship Id="rId5" Type="http://schemas.openxmlformats.org/officeDocument/2006/relationships/hyperlink" Target="consultantplus://offline/ref=520FA0DBCF2F44B5413B2FE7E7282767BDF6DD2E140E179BDA00813E121B23C0EBCC277DEF88C9B95FB9E0oCU6M" TargetMode="External"/><Relationship Id="rId15" Type="http://schemas.openxmlformats.org/officeDocument/2006/relationships/hyperlink" Target="consultantplus://offline/ref=520FA0DBCF2F44B5413B2FE7E7282767BDF6DD2E1E061593DA00813E121B23C0EBCC277DEF88C9B95FB9E0oCU9M" TargetMode="External"/><Relationship Id="rId23" Type="http://schemas.openxmlformats.org/officeDocument/2006/relationships/hyperlink" Target="consultantplus://offline/ref=520FA0DBCF2F44B5413B2FE7E7282767BDF6DD2E160C1490D109DC341A422FC2ECC3786AE8C1C5B85FB9E0C1o2U4M" TargetMode="External"/><Relationship Id="rId28" Type="http://schemas.openxmlformats.org/officeDocument/2006/relationships/hyperlink" Target="consultantplus://offline/ref=520FA0DBCF2F44B5413B31EAF144786DBBF48723140C19C48F5FDA6345o1U2M" TargetMode="External"/><Relationship Id="rId36" Type="http://schemas.openxmlformats.org/officeDocument/2006/relationships/hyperlink" Target="consultantplus://offline/ref=520FA0DBCF2F44B5413B2FE7E7282767BDF6DD2E160B1695D609DC341A422FC2ECoCU3M" TargetMode="External"/><Relationship Id="rId49" Type="http://schemas.openxmlformats.org/officeDocument/2006/relationships/hyperlink" Target="consultantplus://offline/ref=520FA0DBCF2F44B5413B31EAF144786DBBF48723140C19C48F5FDA6345o1U2M" TargetMode="External"/><Relationship Id="rId57" Type="http://schemas.openxmlformats.org/officeDocument/2006/relationships/hyperlink" Target="consultantplus://offline/ref=520FA0DBCF2F44B5413B2FE7E7282767BDF6DD2E160C1591DA0BDC341A422FC2ECC3786AE8C1C5B85FB9E0C0o2U9M" TargetMode="External"/><Relationship Id="rId61" Type="http://schemas.openxmlformats.org/officeDocument/2006/relationships/hyperlink" Target="consultantplus://offline/ref=520FA0DBCF2F44B5413B31EAF144786DBBF48723140C19C48F5FDA6345122997AC837E3CAE80oCUCM" TargetMode="External"/><Relationship Id="rId10" Type="http://schemas.openxmlformats.org/officeDocument/2006/relationships/hyperlink" Target="consultantplus://offline/ref=520FA0DBCF2F44B5413B2FE7E7282767BDF6DD2E120F1B97D700813E121B23C0EBCC277DEF88C9B95FB9E0oCU9M" TargetMode="External"/><Relationship Id="rId19" Type="http://schemas.openxmlformats.org/officeDocument/2006/relationships/hyperlink" Target="consultantplus://offline/ref=520FA0DBCF2F44B5413B2FE7E7282767BDF6DD2E160D1391D403DC341A422FC2ECC3786AE8C1C5B85FB9E0C1o2U4M" TargetMode="External"/><Relationship Id="rId31" Type="http://schemas.openxmlformats.org/officeDocument/2006/relationships/hyperlink" Target="consultantplus://offline/ref=520FA0DBCF2F44B5413B2FE7E7282767BDF6DD2E160B1695D609DC341A422FC2ECoCU3M" TargetMode="External"/><Relationship Id="rId44" Type="http://schemas.openxmlformats.org/officeDocument/2006/relationships/hyperlink" Target="consultantplus://offline/ref=520FA0DBCF2F44B5413B31EAF144786DBBF48723140C19C48F5FDA6345122997AC837E3CAE80oCUCM" TargetMode="External"/><Relationship Id="rId52" Type="http://schemas.openxmlformats.org/officeDocument/2006/relationships/hyperlink" Target="consultantplus://offline/ref=520FA0DBCF2F44B5413B31EAF144786DBBF48723140C19C48F5FDA6345o1U2M" TargetMode="External"/><Relationship Id="rId60" Type="http://schemas.openxmlformats.org/officeDocument/2006/relationships/hyperlink" Target="consultantplus://offline/ref=520FA0DBCF2F44B5413B2FE7E7282767BDF6DD2E160C1591DA0BDC341A422FC2ECC3786AE8C1C5B85FB9E0C0o2U9M" TargetMode="External"/><Relationship Id="rId65" Type="http://schemas.openxmlformats.org/officeDocument/2006/relationships/hyperlink" Target="consultantplus://offline/ref=520FA0DBCF2F44B5413B2FE7E7282767BDF6DD2E160C1591DA0BDC341A422FC2ECC3786AE8C1C5B85FB9E0C0o2U9M" TargetMode="External"/><Relationship Id="rId4" Type="http://schemas.openxmlformats.org/officeDocument/2006/relationships/webSettings" Target="webSettings.xml"/><Relationship Id="rId9" Type="http://schemas.openxmlformats.org/officeDocument/2006/relationships/hyperlink" Target="consultantplus://offline/ref=520FA0DBCF2F44B5413B2FE7E7282767BDF6DD2E160B1592D00FDC341A422FC2ECC3786AE8C1C5B85FB9E0C1o2U4M" TargetMode="External"/><Relationship Id="rId14" Type="http://schemas.openxmlformats.org/officeDocument/2006/relationships/hyperlink" Target="consultantplus://offline/ref=520FA0DBCF2F44B5413B2FE7E7282767BDF6DD2E1E091795D700813E121B23C0EBCC277DEF88C9B95FB9E0oCU9M" TargetMode="External"/><Relationship Id="rId22" Type="http://schemas.openxmlformats.org/officeDocument/2006/relationships/hyperlink" Target="consultantplus://offline/ref=520FA0DBCF2F44B5413B2FE7E7282767BDF6DD2E160C1792D60FDC341A422FC2ECC3786AE8C1C5B85FB9E0C1o2U4M" TargetMode="External"/><Relationship Id="rId27" Type="http://schemas.openxmlformats.org/officeDocument/2006/relationships/hyperlink" Target="consultantplus://offline/ref=520FA0DBCF2F44B5413B2FE7E7282767BDF6DD2E160B1296D70ADC341A422FC2ECC3786AE8C1C5B85FB9E0C1o2U5M" TargetMode="External"/><Relationship Id="rId30" Type="http://schemas.openxmlformats.org/officeDocument/2006/relationships/hyperlink" Target="consultantplus://offline/ref=520FA0DBCF2F44B5413B31EAF144786DBBF48723140C19C48F5FDA6345o1U2M" TargetMode="External"/><Relationship Id="rId35" Type="http://schemas.openxmlformats.org/officeDocument/2006/relationships/hyperlink" Target="consultantplus://offline/ref=520FA0DBCF2F44B5413B31EAF144786DBBF88A241F0F19C48F5FDA6345o1U2M" TargetMode="External"/><Relationship Id="rId43" Type="http://schemas.openxmlformats.org/officeDocument/2006/relationships/hyperlink" Target="consultantplus://offline/ref=520FA0DBCF2F44B5413B31EAF144786DBBF48723140C19C48F5FDA6345o1U2M" TargetMode="External"/><Relationship Id="rId48" Type="http://schemas.openxmlformats.org/officeDocument/2006/relationships/hyperlink" Target="consultantplus://offline/ref=520FA0DBCF2F44B5413B31EAF144786DBBF48723140C19C48F5FDA6345o1U2M" TargetMode="External"/><Relationship Id="rId56" Type="http://schemas.openxmlformats.org/officeDocument/2006/relationships/hyperlink" Target="consultantplus://offline/ref=520FA0DBCF2F44B5413B31EAF144786DBBF48723140C19C48F5FDA6345o1U2M" TargetMode="External"/><Relationship Id="rId64" Type="http://schemas.openxmlformats.org/officeDocument/2006/relationships/hyperlink" Target="consultantplus://offline/ref=520FA0DBCF2F44B5413B31EAF144786DBBF48723140C19C48F5FDA6345122997AC837E3CAE80oCUCM" TargetMode="External"/><Relationship Id="rId69" Type="http://schemas.openxmlformats.org/officeDocument/2006/relationships/fontTable" Target="fontTable.xml"/><Relationship Id="rId8" Type="http://schemas.openxmlformats.org/officeDocument/2006/relationships/hyperlink" Target="consultantplus://offline/ref=520FA0DBCF2F44B5413B2FE7E7282767BDF6DD2E160B1592D00EDC341A422FC2ECC3786AE8C1C5B85FB9E0C1o2U4M" TargetMode="External"/><Relationship Id="rId51" Type="http://schemas.openxmlformats.org/officeDocument/2006/relationships/hyperlink" Target="consultantplus://offline/ref=520FA0DBCF2F44B5413B31EAF144786DBBF48723140C19C48F5FDA6345o1U2M" TargetMode="External"/><Relationship Id="rId3" Type="http://schemas.openxmlformats.org/officeDocument/2006/relationships/settings" Target="settings.xml"/><Relationship Id="rId12" Type="http://schemas.openxmlformats.org/officeDocument/2006/relationships/hyperlink" Target="consultantplus://offline/ref=520FA0DBCF2F44B5413B2FE7E7282767BDF6DD2E1F081B96DA00813E121B23C0EBCC277DEF88C9B95FB9E0oCU9M" TargetMode="External"/><Relationship Id="rId17" Type="http://schemas.openxmlformats.org/officeDocument/2006/relationships/hyperlink" Target="consultantplus://offline/ref=520FA0DBCF2F44B5413B2FE7E7282767BDF6DD2E160E1B95D70ADC341A422FC2ECC3786AE8C1C5B85FB9E0C1o2UAM" TargetMode="External"/><Relationship Id="rId25" Type="http://schemas.openxmlformats.org/officeDocument/2006/relationships/hyperlink" Target="consultantplus://offline/ref=520FA0DBCF2F44B5413B2FE7E7282767BDF6DD2E160B1397DB0EDC341A422FC2ECC3786AE8C1C5B85FB9E0C1o2U4M" TargetMode="External"/><Relationship Id="rId33" Type="http://schemas.openxmlformats.org/officeDocument/2006/relationships/hyperlink" Target="consultantplus://offline/ref=520FA0DBCF2F44B5413B31EAF144786DBBF48723140C19C48F5FDA6345o1U2M" TargetMode="External"/><Relationship Id="rId38" Type="http://schemas.openxmlformats.org/officeDocument/2006/relationships/hyperlink" Target="consultantplus://offline/ref=520FA0DBCF2F44B5413B31EAF144786DBBF48723140C19C48F5FDA6345o1U2M" TargetMode="External"/><Relationship Id="rId46" Type="http://schemas.openxmlformats.org/officeDocument/2006/relationships/hyperlink" Target="consultantplus://offline/ref=520FA0DBCF2F44B5413B31EAF144786DBBF88A241F0F19C48F5FDA6345o1U2M" TargetMode="External"/><Relationship Id="rId59" Type="http://schemas.openxmlformats.org/officeDocument/2006/relationships/hyperlink" Target="consultantplus://offline/ref=520FA0DBCF2F44B5413B31EAF144786DBBF48723140C19C48F5FDA6345122997AC837E3CAE87oCU8M" TargetMode="External"/><Relationship Id="rId67" Type="http://schemas.openxmlformats.org/officeDocument/2006/relationships/hyperlink" Target="consultantplus://offline/ref=520FA0DBCF2F44B5413B31EAF144786DBBF48723140C19C48F5FDA6345o1U2M" TargetMode="External"/><Relationship Id="rId20" Type="http://schemas.openxmlformats.org/officeDocument/2006/relationships/hyperlink" Target="consultantplus://offline/ref=520FA0DBCF2F44B5413B2FE7E7282767BDF6DD2E160D1191D20DDC341A422FC2ECC3786AE8C1C5B85FB9E0C1o2U4M" TargetMode="External"/><Relationship Id="rId41" Type="http://schemas.openxmlformats.org/officeDocument/2006/relationships/hyperlink" Target="consultantplus://offline/ref=520FA0DBCF2F44B5413B31EAF144786DBBF48723140C19C48F5FDA6345122997AC837E3CAE80oCUCM" TargetMode="External"/><Relationship Id="rId54" Type="http://schemas.openxmlformats.org/officeDocument/2006/relationships/hyperlink" Target="consultantplus://offline/ref=520FA0DBCF2F44B5413B2FE7E7282767BDF6DD2E12081594D700813E121B23C0oEUBM" TargetMode="External"/><Relationship Id="rId62" Type="http://schemas.openxmlformats.org/officeDocument/2006/relationships/hyperlink" Target="consultantplus://offline/ref=520FA0DBCF2F44B5413B31EAF144786DBBF48723140C19C48F5FDA6345122997AC837E3FAB86CCB9o5UA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35</Pages>
  <Words>13485</Words>
  <Characters>76867</Characters>
  <Application>Microsoft Office Word</Application>
  <DocSecurity>0</DocSecurity>
  <Lines>640</Lines>
  <Paragraphs>180</Paragraphs>
  <ScaleCrop>false</ScaleCrop>
  <Company/>
  <LinksUpToDate>false</LinksUpToDate>
  <CharactersWithSpaces>90172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Р.В.</dc:creator>
  <cp:lastModifiedBy>Бондарь Р.В.</cp:lastModifiedBy>
  <cp:revision>5</cp:revision>
  <dcterms:created xsi:type="dcterms:W3CDTF">2016-04-26T12:20:00Z</dcterms:created>
  <dcterms:modified xsi:type="dcterms:W3CDTF">2016-04-26T12:45:00Z</dcterms:modified>
</cp:coreProperties>
</file>