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12" w:rsidRPr="00464D12" w:rsidRDefault="00464D12" w:rsidP="00464D12">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4D12" w:rsidRPr="00464D12" w:rsidTr="003D2B1E">
        <w:tc>
          <w:tcPr>
            <w:tcW w:w="4677" w:type="dxa"/>
            <w:tcBorders>
              <w:top w:val="nil"/>
              <w:left w:val="nil"/>
              <w:bottom w:val="nil"/>
              <w:right w:val="nil"/>
            </w:tcBorders>
          </w:tcPr>
          <w:p w:rsidR="00464D12" w:rsidRPr="00464D12" w:rsidRDefault="00464D12" w:rsidP="003D2B1E">
            <w:pPr>
              <w:pStyle w:val="ConsPlusNormal"/>
              <w:outlineLvl w:val="0"/>
              <w:rPr>
                <w:rFonts w:ascii="Times New Roman" w:hAnsi="Times New Roman" w:cs="Times New Roman"/>
                <w:sz w:val="24"/>
                <w:szCs w:val="24"/>
              </w:rPr>
            </w:pPr>
            <w:r w:rsidRPr="00464D12">
              <w:rPr>
                <w:rFonts w:ascii="Times New Roman" w:hAnsi="Times New Roman" w:cs="Times New Roman"/>
                <w:sz w:val="24"/>
                <w:szCs w:val="24"/>
              </w:rPr>
              <w:t>15 июля 2005 года</w:t>
            </w:r>
          </w:p>
        </w:tc>
        <w:tc>
          <w:tcPr>
            <w:tcW w:w="4677" w:type="dxa"/>
            <w:tcBorders>
              <w:top w:val="nil"/>
              <w:left w:val="nil"/>
              <w:bottom w:val="nil"/>
              <w:right w:val="nil"/>
            </w:tcBorders>
          </w:tcPr>
          <w:p w:rsidR="00464D12" w:rsidRPr="00464D12" w:rsidRDefault="00464D12" w:rsidP="003D2B1E">
            <w:pPr>
              <w:pStyle w:val="ConsPlusNormal"/>
              <w:jc w:val="right"/>
              <w:outlineLvl w:val="0"/>
              <w:rPr>
                <w:rFonts w:ascii="Times New Roman" w:hAnsi="Times New Roman" w:cs="Times New Roman"/>
                <w:sz w:val="24"/>
                <w:szCs w:val="24"/>
              </w:rPr>
            </w:pPr>
            <w:r w:rsidRPr="00464D12">
              <w:rPr>
                <w:rFonts w:ascii="Times New Roman" w:hAnsi="Times New Roman" w:cs="Times New Roman"/>
                <w:sz w:val="24"/>
                <w:szCs w:val="24"/>
              </w:rPr>
              <w:t>N 918-КЗ</w:t>
            </w:r>
          </w:p>
        </w:tc>
      </w:tr>
    </w:tbl>
    <w:p w:rsidR="00464D12" w:rsidRPr="00464D12" w:rsidRDefault="00464D12" w:rsidP="00464D12">
      <w:pPr>
        <w:pStyle w:val="ConsPlusNormal"/>
        <w:pBdr>
          <w:top w:val="single" w:sz="6" w:space="0" w:color="auto"/>
        </w:pBdr>
        <w:spacing w:before="100" w:after="100"/>
        <w:jc w:val="both"/>
        <w:rPr>
          <w:rFonts w:ascii="Times New Roman" w:hAnsi="Times New Roman" w:cs="Times New Roman"/>
          <w:sz w:val="24"/>
          <w:szCs w:val="24"/>
        </w:rPr>
      </w:pPr>
    </w:p>
    <w:p w:rsidR="00464D12" w:rsidRPr="00464D12" w:rsidRDefault="00464D12" w:rsidP="00464D12">
      <w:pPr>
        <w:pStyle w:val="ConsPlusNormal"/>
        <w:jc w:val="both"/>
        <w:rPr>
          <w:rFonts w:ascii="Times New Roman" w:hAnsi="Times New Roman" w:cs="Times New Roman"/>
          <w:sz w:val="24"/>
          <w:szCs w:val="24"/>
        </w:rPr>
      </w:pPr>
    </w:p>
    <w:p w:rsidR="00464D12" w:rsidRPr="00464D12" w:rsidRDefault="00464D12" w:rsidP="00464D12">
      <w:pPr>
        <w:pStyle w:val="ConsPlusTitle"/>
        <w:jc w:val="center"/>
        <w:rPr>
          <w:rFonts w:ascii="Times New Roman" w:hAnsi="Times New Roman" w:cs="Times New Roman"/>
          <w:sz w:val="24"/>
          <w:szCs w:val="24"/>
        </w:rPr>
      </w:pPr>
      <w:r w:rsidRPr="00464D12">
        <w:rPr>
          <w:rFonts w:ascii="Times New Roman" w:hAnsi="Times New Roman" w:cs="Times New Roman"/>
          <w:sz w:val="24"/>
          <w:szCs w:val="24"/>
        </w:rPr>
        <w:t>ЗАКОН</w:t>
      </w:r>
    </w:p>
    <w:p w:rsidR="00464D12" w:rsidRPr="00464D12" w:rsidRDefault="00464D12" w:rsidP="00464D12">
      <w:pPr>
        <w:pStyle w:val="ConsPlusTitle"/>
        <w:jc w:val="center"/>
        <w:rPr>
          <w:rFonts w:ascii="Times New Roman" w:hAnsi="Times New Roman" w:cs="Times New Roman"/>
          <w:sz w:val="24"/>
          <w:szCs w:val="24"/>
        </w:rPr>
      </w:pPr>
    </w:p>
    <w:p w:rsidR="00464D12" w:rsidRPr="00464D12" w:rsidRDefault="00464D12" w:rsidP="00464D12">
      <w:pPr>
        <w:pStyle w:val="ConsPlusTitle"/>
        <w:jc w:val="center"/>
        <w:rPr>
          <w:rFonts w:ascii="Times New Roman" w:hAnsi="Times New Roman" w:cs="Times New Roman"/>
          <w:sz w:val="24"/>
          <w:szCs w:val="24"/>
        </w:rPr>
      </w:pPr>
      <w:r w:rsidRPr="00464D12">
        <w:rPr>
          <w:rFonts w:ascii="Times New Roman" w:hAnsi="Times New Roman" w:cs="Times New Roman"/>
          <w:sz w:val="24"/>
          <w:szCs w:val="24"/>
        </w:rPr>
        <w:t>КРАСНОДАРСКОГО КРАЯ</w:t>
      </w:r>
    </w:p>
    <w:p w:rsidR="00464D12" w:rsidRPr="00464D12" w:rsidRDefault="00464D12" w:rsidP="00464D12">
      <w:pPr>
        <w:pStyle w:val="ConsPlusTitle"/>
        <w:jc w:val="center"/>
        <w:rPr>
          <w:rFonts w:ascii="Times New Roman" w:hAnsi="Times New Roman" w:cs="Times New Roman"/>
          <w:sz w:val="24"/>
          <w:szCs w:val="24"/>
        </w:rPr>
      </w:pPr>
    </w:p>
    <w:p w:rsidR="00464D12" w:rsidRPr="00464D12" w:rsidRDefault="00464D12" w:rsidP="00464D12">
      <w:pPr>
        <w:pStyle w:val="ConsPlusTitle"/>
        <w:jc w:val="center"/>
        <w:rPr>
          <w:rFonts w:ascii="Times New Roman" w:hAnsi="Times New Roman" w:cs="Times New Roman"/>
          <w:sz w:val="24"/>
          <w:szCs w:val="24"/>
        </w:rPr>
      </w:pPr>
      <w:r w:rsidRPr="00464D12">
        <w:rPr>
          <w:rFonts w:ascii="Times New Roman" w:hAnsi="Times New Roman" w:cs="Times New Roman"/>
          <w:sz w:val="24"/>
          <w:szCs w:val="24"/>
        </w:rPr>
        <w:t>О МЕЖБЮДЖЕТНЫХ ОТНОШЕНИЯХ</w:t>
      </w:r>
    </w:p>
    <w:p w:rsidR="00464D12" w:rsidRPr="00464D12" w:rsidRDefault="00464D12" w:rsidP="00464D12">
      <w:pPr>
        <w:pStyle w:val="ConsPlusTitle"/>
        <w:jc w:val="center"/>
        <w:rPr>
          <w:rFonts w:ascii="Times New Roman" w:hAnsi="Times New Roman" w:cs="Times New Roman"/>
          <w:sz w:val="24"/>
          <w:szCs w:val="24"/>
        </w:rPr>
      </w:pPr>
      <w:r w:rsidRPr="00464D12">
        <w:rPr>
          <w:rFonts w:ascii="Times New Roman" w:hAnsi="Times New Roman" w:cs="Times New Roman"/>
          <w:sz w:val="24"/>
          <w:szCs w:val="24"/>
        </w:rPr>
        <w:t>В КРАСНОДАРСКОМ КРАЕ</w:t>
      </w:r>
    </w:p>
    <w:p w:rsidR="00464D12" w:rsidRPr="00464D12" w:rsidRDefault="00464D12" w:rsidP="00464D12">
      <w:pPr>
        <w:pStyle w:val="ConsPlusNormal"/>
        <w:jc w:val="both"/>
        <w:rPr>
          <w:rFonts w:ascii="Times New Roman" w:hAnsi="Times New Roman" w:cs="Times New Roman"/>
          <w:sz w:val="24"/>
          <w:szCs w:val="24"/>
        </w:rPr>
      </w:pPr>
    </w:p>
    <w:p w:rsidR="00464D12" w:rsidRPr="00464D12" w:rsidRDefault="00464D12" w:rsidP="00464D12">
      <w:pPr>
        <w:pStyle w:val="ConsPlusNormal"/>
        <w:jc w:val="right"/>
        <w:rPr>
          <w:rFonts w:ascii="Times New Roman" w:hAnsi="Times New Roman" w:cs="Times New Roman"/>
          <w:sz w:val="24"/>
          <w:szCs w:val="24"/>
        </w:rPr>
      </w:pPr>
      <w:proofErr w:type="gramStart"/>
      <w:r w:rsidRPr="00464D12">
        <w:rPr>
          <w:rFonts w:ascii="Times New Roman" w:hAnsi="Times New Roman" w:cs="Times New Roman"/>
          <w:sz w:val="24"/>
          <w:szCs w:val="24"/>
        </w:rPr>
        <w:t>Принят</w:t>
      </w:r>
      <w:proofErr w:type="gramEnd"/>
    </w:p>
    <w:p w:rsidR="00464D12" w:rsidRPr="00464D12" w:rsidRDefault="00464D12" w:rsidP="00464D12">
      <w:pPr>
        <w:pStyle w:val="ConsPlusNormal"/>
        <w:jc w:val="right"/>
        <w:rPr>
          <w:rFonts w:ascii="Times New Roman" w:hAnsi="Times New Roman" w:cs="Times New Roman"/>
          <w:sz w:val="24"/>
          <w:szCs w:val="24"/>
        </w:rPr>
      </w:pPr>
      <w:r w:rsidRPr="00464D12">
        <w:rPr>
          <w:rFonts w:ascii="Times New Roman" w:hAnsi="Times New Roman" w:cs="Times New Roman"/>
          <w:sz w:val="24"/>
          <w:szCs w:val="24"/>
        </w:rPr>
        <w:t>Законодательным Собранием Краснодарского края</w:t>
      </w:r>
    </w:p>
    <w:p w:rsidR="00464D12" w:rsidRPr="00464D12" w:rsidRDefault="00464D12" w:rsidP="00464D12">
      <w:pPr>
        <w:pStyle w:val="ConsPlusNormal"/>
        <w:jc w:val="right"/>
        <w:rPr>
          <w:rFonts w:ascii="Times New Roman" w:hAnsi="Times New Roman" w:cs="Times New Roman"/>
          <w:sz w:val="24"/>
          <w:szCs w:val="24"/>
        </w:rPr>
      </w:pPr>
      <w:r w:rsidRPr="00464D12">
        <w:rPr>
          <w:rFonts w:ascii="Times New Roman" w:hAnsi="Times New Roman" w:cs="Times New Roman"/>
          <w:sz w:val="24"/>
          <w:szCs w:val="24"/>
        </w:rPr>
        <w:t>12 июля 2005 года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spacing w:after="0" w:line="240" w:lineRule="auto"/>
        <w:rPr>
          <w:rFonts w:ascii="Times New Roman" w:hAnsi="Times New Roman" w:cs="Times New Roman"/>
          <w:color w:val="000000" w:themeColor="text1"/>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B08B7" w:rsidRPr="000E26C8" w:rsidTr="003D2B1E">
        <w:trPr>
          <w:jc w:val="center"/>
        </w:trPr>
        <w:tc>
          <w:tcPr>
            <w:tcW w:w="9294" w:type="dxa"/>
            <w:shd w:val="clear" w:color="auto" w:fill="auto"/>
          </w:tcPr>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Список изменяющих документов</w:t>
            </w:r>
          </w:p>
          <w:p w:rsidR="00FB08B7" w:rsidRPr="003D2B1E" w:rsidRDefault="00FB08B7" w:rsidP="00FB08B7">
            <w:pPr>
              <w:pStyle w:val="ConsPlusNormal"/>
              <w:jc w:val="center"/>
              <w:rPr>
                <w:rFonts w:ascii="Times New Roman" w:hAnsi="Times New Roman" w:cs="Times New Roman"/>
                <w:color w:val="000000" w:themeColor="text1"/>
                <w:sz w:val="24"/>
                <w:szCs w:val="24"/>
              </w:rPr>
            </w:pPr>
            <w:proofErr w:type="gramStart"/>
            <w:r w:rsidRPr="003D2B1E">
              <w:rPr>
                <w:rFonts w:ascii="Times New Roman" w:hAnsi="Times New Roman" w:cs="Times New Roman"/>
                <w:color w:val="000000" w:themeColor="text1"/>
                <w:sz w:val="24"/>
                <w:szCs w:val="24"/>
              </w:rPr>
              <w:t xml:space="preserve">(в ред. Законов Краснодарского края от 21.07.2008 </w:t>
            </w:r>
            <w:hyperlink r:id="rId6"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1541-КЗ</w:t>
              </w:r>
            </w:hyperlink>
            <w:r w:rsidRPr="003D2B1E">
              <w:rPr>
                <w:rFonts w:ascii="Times New Roman" w:hAnsi="Times New Roman" w:cs="Times New Roman"/>
                <w:color w:val="000000" w:themeColor="text1"/>
                <w:sz w:val="24"/>
                <w:szCs w:val="24"/>
              </w:rPr>
              <w:t>,</w:t>
            </w:r>
            <w:proofErr w:type="gramEnd"/>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13.10.2009 </w:t>
            </w:r>
            <w:hyperlink r:id="rId7"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1829-КЗ</w:t>
              </w:r>
            </w:hyperlink>
            <w:r w:rsidRPr="003D2B1E">
              <w:rPr>
                <w:rFonts w:ascii="Times New Roman" w:hAnsi="Times New Roman" w:cs="Times New Roman"/>
                <w:color w:val="000000" w:themeColor="text1"/>
                <w:sz w:val="24"/>
                <w:szCs w:val="24"/>
              </w:rPr>
              <w:t xml:space="preserve">, от 19.07.2011 </w:t>
            </w:r>
            <w:hyperlink r:id="rId8"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2310-КЗ</w:t>
              </w:r>
            </w:hyperlink>
            <w:r w:rsidRPr="003D2B1E">
              <w:rPr>
                <w:rFonts w:ascii="Times New Roman" w:hAnsi="Times New Roman" w:cs="Times New Roman"/>
                <w:color w:val="000000" w:themeColor="text1"/>
                <w:sz w:val="24"/>
                <w:szCs w:val="24"/>
              </w:rPr>
              <w:t xml:space="preserve">, от 01.08.2012 </w:t>
            </w:r>
            <w:hyperlink r:id="rId9"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2569-КЗ</w:t>
              </w:r>
            </w:hyperlink>
            <w:r w:rsidRPr="003D2B1E">
              <w:rPr>
                <w:rFonts w:ascii="Times New Roman" w:hAnsi="Times New Roman" w:cs="Times New Roman"/>
                <w:color w:val="000000" w:themeColor="text1"/>
                <w:sz w:val="24"/>
                <w:szCs w:val="24"/>
              </w:rPr>
              <w:t>,</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09.07.2013 </w:t>
            </w:r>
            <w:hyperlink r:id="rId10"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2745-КЗ</w:t>
              </w:r>
            </w:hyperlink>
            <w:r w:rsidRPr="003D2B1E">
              <w:rPr>
                <w:rFonts w:ascii="Times New Roman" w:hAnsi="Times New Roman" w:cs="Times New Roman"/>
                <w:color w:val="000000" w:themeColor="text1"/>
                <w:sz w:val="24"/>
                <w:szCs w:val="24"/>
              </w:rPr>
              <w:t xml:space="preserve">, от 30.12.2013 </w:t>
            </w:r>
            <w:hyperlink r:id="rId11"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2874-КЗ</w:t>
              </w:r>
            </w:hyperlink>
            <w:r w:rsidRPr="003D2B1E">
              <w:rPr>
                <w:rFonts w:ascii="Times New Roman" w:hAnsi="Times New Roman" w:cs="Times New Roman"/>
                <w:color w:val="000000" w:themeColor="text1"/>
                <w:sz w:val="24"/>
                <w:szCs w:val="24"/>
              </w:rPr>
              <w:t xml:space="preserve">, от 31.03.2014 </w:t>
            </w:r>
            <w:hyperlink r:id="rId12"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2938-КЗ</w:t>
              </w:r>
            </w:hyperlink>
            <w:r w:rsidRPr="003D2B1E">
              <w:rPr>
                <w:rFonts w:ascii="Times New Roman" w:hAnsi="Times New Roman" w:cs="Times New Roman"/>
                <w:color w:val="000000" w:themeColor="text1"/>
                <w:sz w:val="24"/>
                <w:szCs w:val="24"/>
              </w:rPr>
              <w:t>,</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26.12.2014 </w:t>
            </w:r>
            <w:hyperlink r:id="rId13"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3082-КЗ</w:t>
              </w:r>
            </w:hyperlink>
            <w:r w:rsidRPr="003D2B1E">
              <w:rPr>
                <w:rFonts w:ascii="Times New Roman" w:hAnsi="Times New Roman" w:cs="Times New Roman"/>
                <w:color w:val="000000" w:themeColor="text1"/>
                <w:sz w:val="24"/>
                <w:szCs w:val="24"/>
              </w:rPr>
              <w:t xml:space="preserve">, от 25.06.2015 </w:t>
            </w:r>
            <w:hyperlink r:id="rId14"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3208-КЗ</w:t>
              </w:r>
            </w:hyperlink>
            <w:r w:rsidRPr="003D2B1E">
              <w:rPr>
                <w:rFonts w:ascii="Times New Roman" w:hAnsi="Times New Roman" w:cs="Times New Roman"/>
                <w:color w:val="000000" w:themeColor="text1"/>
                <w:sz w:val="24"/>
                <w:szCs w:val="24"/>
              </w:rPr>
              <w:t xml:space="preserve">, от 13.10.2015 </w:t>
            </w:r>
            <w:hyperlink r:id="rId15"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3253-КЗ</w:t>
              </w:r>
            </w:hyperlink>
            <w:r w:rsidRPr="003D2B1E">
              <w:rPr>
                <w:rFonts w:ascii="Times New Roman" w:hAnsi="Times New Roman" w:cs="Times New Roman"/>
                <w:color w:val="000000" w:themeColor="text1"/>
                <w:sz w:val="24"/>
                <w:szCs w:val="24"/>
              </w:rPr>
              <w:t>,</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30.11.2015 </w:t>
            </w:r>
            <w:hyperlink r:id="rId16"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3280-КЗ</w:t>
              </w:r>
            </w:hyperlink>
            <w:r w:rsidRPr="003D2B1E">
              <w:rPr>
                <w:rFonts w:ascii="Times New Roman" w:hAnsi="Times New Roman" w:cs="Times New Roman"/>
                <w:color w:val="000000" w:themeColor="text1"/>
                <w:sz w:val="24"/>
                <w:szCs w:val="24"/>
              </w:rPr>
              <w:t xml:space="preserve">, от 10.04.2017 </w:t>
            </w:r>
            <w:hyperlink r:id="rId17"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3608-КЗ</w:t>
              </w:r>
            </w:hyperlink>
            <w:r w:rsidRPr="003D2B1E">
              <w:rPr>
                <w:rFonts w:ascii="Times New Roman" w:hAnsi="Times New Roman" w:cs="Times New Roman"/>
                <w:color w:val="000000" w:themeColor="text1"/>
                <w:sz w:val="24"/>
                <w:szCs w:val="24"/>
              </w:rPr>
              <w:t xml:space="preserve">, от 25.07.2017 </w:t>
            </w:r>
            <w:hyperlink r:id="rId18"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3660-КЗ</w:t>
              </w:r>
            </w:hyperlink>
            <w:r w:rsidRPr="003D2B1E">
              <w:rPr>
                <w:rFonts w:ascii="Times New Roman" w:hAnsi="Times New Roman" w:cs="Times New Roman"/>
                <w:color w:val="000000" w:themeColor="text1"/>
                <w:sz w:val="24"/>
                <w:szCs w:val="24"/>
              </w:rPr>
              <w:t>,</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06.03.2018 </w:t>
            </w:r>
            <w:hyperlink r:id="rId19"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3756-КЗ</w:t>
              </w:r>
            </w:hyperlink>
            <w:r w:rsidRPr="003D2B1E">
              <w:rPr>
                <w:rFonts w:ascii="Times New Roman" w:hAnsi="Times New Roman" w:cs="Times New Roman"/>
                <w:color w:val="000000" w:themeColor="text1"/>
                <w:sz w:val="24"/>
                <w:szCs w:val="24"/>
              </w:rPr>
              <w:t xml:space="preserve">, от 02.10.2018 </w:t>
            </w:r>
            <w:hyperlink r:id="rId20"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3850-КЗ</w:t>
              </w:r>
            </w:hyperlink>
            <w:r w:rsidRPr="003D2B1E">
              <w:rPr>
                <w:rFonts w:ascii="Times New Roman" w:hAnsi="Times New Roman" w:cs="Times New Roman"/>
                <w:color w:val="000000" w:themeColor="text1"/>
                <w:sz w:val="24"/>
                <w:szCs w:val="24"/>
              </w:rPr>
              <w:t xml:space="preserve">, от 05.04.2019 </w:t>
            </w:r>
            <w:hyperlink r:id="rId21"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4004-КЗ</w:t>
              </w:r>
            </w:hyperlink>
            <w:r w:rsidRPr="003D2B1E">
              <w:rPr>
                <w:rFonts w:ascii="Times New Roman" w:hAnsi="Times New Roman" w:cs="Times New Roman"/>
                <w:color w:val="000000" w:themeColor="text1"/>
                <w:sz w:val="24"/>
                <w:szCs w:val="24"/>
              </w:rPr>
              <w:t>,</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08.10.2019 </w:t>
            </w:r>
            <w:hyperlink r:id="rId22"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4135-КЗ</w:t>
              </w:r>
            </w:hyperlink>
            <w:r w:rsidRPr="003D2B1E">
              <w:rPr>
                <w:rFonts w:ascii="Times New Roman" w:hAnsi="Times New Roman" w:cs="Times New Roman"/>
                <w:color w:val="000000" w:themeColor="text1"/>
                <w:sz w:val="24"/>
                <w:szCs w:val="24"/>
              </w:rPr>
              <w:t xml:space="preserve">, от 09.12.2019 </w:t>
            </w:r>
            <w:hyperlink r:id="rId23"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4182-КЗ</w:t>
              </w:r>
            </w:hyperlink>
            <w:r w:rsidRPr="003D2B1E">
              <w:rPr>
                <w:rFonts w:ascii="Times New Roman" w:hAnsi="Times New Roman" w:cs="Times New Roman"/>
                <w:color w:val="000000" w:themeColor="text1"/>
                <w:sz w:val="24"/>
                <w:szCs w:val="24"/>
              </w:rPr>
              <w:t>,</w:t>
            </w:r>
            <w:r w:rsidR="00054953" w:rsidRPr="003D2B1E">
              <w:rPr>
                <w:rFonts w:ascii="Times New Roman" w:hAnsi="Times New Roman" w:cs="Times New Roman"/>
                <w:color w:val="000000" w:themeColor="text1"/>
                <w:sz w:val="24"/>
                <w:szCs w:val="24"/>
              </w:rPr>
              <w:t xml:space="preserve"> от 10.03.2020 № 4244-КЗ</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с изм., внесенными Законами Краснодарского края</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09.06.2010 </w:t>
            </w:r>
            <w:hyperlink r:id="rId24"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1975-КЗ</w:t>
              </w:r>
            </w:hyperlink>
            <w:r w:rsidRPr="003D2B1E">
              <w:rPr>
                <w:rFonts w:ascii="Times New Roman" w:hAnsi="Times New Roman" w:cs="Times New Roman"/>
                <w:color w:val="000000" w:themeColor="text1"/>
                <w:sz w:val="24"/>
                <w:szCs w:val="24"/>
              </w:rPr>
              <w:t xml:space="preserve">, от 20.12.2011 </w:t>
            </w:r>
            <w:hyperlink r:id="rId25"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2404-КЗ</w:t>
              </w:r>
            </w:hyperlink>
            <w:r w:rsidRPr="003D2B1E">
              <w:rPr>
                <w:rFonts w:ascii="Times New Roman" w:hAnsi="Times New Roman" w:cs="Times New Roman"/>
                <w:color w:val="000000" w:themeColor="text1"/>
                <w:sz w:val="24"/>
                <w:szCs w:val="24"/>
              </w:rPr>
              <w:t xml:space="preserve">, от 18.12.2013 </w:t>
            </w:r>
            <w:hyperlink r:id="rId26"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2850-КЗ</w:t>
              </w:r>
            </w:hyperlink>
            <w:r w:rsidRPr="003D2B1E">
              <w:rPr>
                <w:rFonts w:ascii="Times New Roman" w:hAnsi="Times New Roman" w:cs="Times New Roman"/>
                <w:color w:val="000000" w:themeColor="text1"/>
                <w:sz w:val="24"/>
                <w:szCs w:val="24"/>
              </w:rPr>
              <w:t>,</w:t>
            </w:r>
          </w:p>
          <w:p w:rsidR="00FB08B7" w:rsidRPr="003D2B1E" w:rsidRDefault="00FB08B7" w:rsidP="00FB08B7">
            <w:pPr>
              <w:pStyle w:val="ConsPlusNormal"/>
              <w:jc w:val="center"/>
              <w:rPr>
                <w:rFonts w:ascii="Times New Roman" w:hAnsi="Times New Roman" w:cs="Times New Roman"/>
                <w:color w:val="000000" w:themeColor="text1"/>
                <w:sz w:val="24"/>
                <w:szCs w:val="24"/>
              </w:rPr>
            </w:pPr>
            <w:r w:rsidRPr="003D2B1E">
              <w:rPr>
                <w:rFonts w:ascii="Times New Roman" w:hAnsi="Times New Roman" w:cs="Times New Roman"/>
                <w:color w:val="000000" w:themeColor="text1"/>
                <w:sz w:val="24"/>
                <w:szCs w:val="24"/>
              </w:rPr>
              <w:t xml:space="preserve">от 12.12.2014 </w:t>
            </w:r>
            <w:hyperlink r:id="rId27"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3068-КЗ</w:t>
              </w:r>
            </w:hyperlink>
            <w:r w:rsidRPr="003D2B1E">
              <w:rPr>
                <w:rFonts w:ascii="Times New Roman" w:hAnsi="Times New Roman" w:cs="Times New Roman"/>
                <w:color w:val="000000" w:themeColor="text1"/>
                <w:sz w:val="24"/>
                <w:szCs w:val="24"/>
              </w:rPr>
              <w:t xml:space="preserve">, от 28.12.2015 </w:t>
            </w:r>
            <w:hyperlink r:id="rId28"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3310-КЗ</w:t>
              </w:r>
            </w:hyperlink>
            <w:r w:rsidRPr="003D2B1E">
              <w:rPr>
                <w:rFonts w:ascii="Times New Roman" w:hAnsi="Times New Roman" w:cs="Times New Roman"/>
                <w:color w:val="000000" w:themeColor="text1"/>
                <w:sz w:val="24"/>
                <w:szCs w:val="24"/>
              </w:rPr>
              <w:t xml:space="preserve">, от 19.12.2016 </w:t>
            </w:r>
            <w:hyperlink r:id="rId29" w:history="1">
              <w:r w:rsidR="00221A6E" w:rsidRPr="003D2B1E">
                <w:rPr>
                  <w:rFonts w:ascii="Times New Roman" w:hAnsi="Times New Roman" w:cs="Times New Roman"/>
                  <w:color w:val="000000" w:themeColor="text1"/>
                  <w:sz w:val="24"/>
                  <w:szCs w:val="24"/>
                </w:rPr>
                <w:t xml:space="preserve">№ </w:t>
              </w:r>
              <w:r w:rsidRPr="003D2B1E">
                <w:rPr>
                  <w:rFonts w:ascii="Times New Roman" w:hAnsi="Times New Roman" w:cs="Times New Roman"/>
                  <w:color w:val="000000" w:themeColor="text1"/>
                  <w:sz w:val="24"/>
                  <w:szCs w:val="24"/>
                </w:rPr>
                <w:t xml:space="preserve"> 3515-КЗ</w:t>
              </w:r>
            </w:hyperlink>
            <w:r w:rsidRPr="003D2B1E">
              <w:rPr>
                <w:rFonts w:ascii="Times New Roman" w:hAnsi="Times New Roman" w:cs="Times New Roman"/>
                <w:color w:val="000000" w:themeColor="text1"/>
                <w:sz w:val="24"/>
                <w:szCs w:val="24"/>
              </w:rPr>
              <w:t>)</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Настоящий Закон в соответствии с Бюджетным </w:t>
      </w:r>
      <w:hyperlink r:id="rId30" w:history="1">
        <w:r w:rsidRPr="000E26C8">
          <w:rPr>
            <w:rFonts w:ascii="Times New Roman" w:hAnsi="Times New Roman" w:cs="Times New Roman"/>
            <w:color w:val="000000" w:themeColor="text1"/>
            <w:sz w:val="24"/>
            <w:szCs w:val="24"/>
          </w:rPr>
          <w:t>кодексом</w:t>
        </w:r>
      </w:hyperlink>
      <w:r w:rsidRPr="000E26C8">
        <w:rPr>
          <w:rFonts w:ascii="Times New Roman" w:hAnsi="Times New Roman" w:cs="Times New Roman"/>
          <w:color w:val="000000" w:themeColor="text1"/>
          <w:sz w:val="24"/>
          <w:szCs w:val="24"/>
        </w:rPr>
        <w:t xml:space="preserve"> Российской Федерации и </w:t>
      </w:r>
      <w:hyperlink r:id="rId31"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4 февраля 2002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437-КЗ "О бюджетном процессе в Краснодарском крае"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общий порядок и условия предоставления межбюджетных </w:t>
      </w:r>
      <w:hyperlink r:id="rId32" w:history="1">
        <w:r w:rsidRPr="000E26C8">
          <w:rPr>
            <w:rFonts w:ascii="Times New Roman" w:hAnsi="Times New Roman" w:cs="Times New Roman"/>
            <w:color w:val="000000" w:themeColor="text1"/>
            <w:sz w:val="24"/>
            <w:szCs w:val="24"/>
          </w:rPr>
          <w:t>трансфертов</w:t>
        </w:r>
      </w:hyperlink>
      <w:r w:rsidRPr="000E26C8">
        <w:rPr>
          <w:rFonts w:ascii="Times New Roman" w:hAnsi="Times New Roman" w:cs="Times New Roman"/>
          <w:color w:val="000000" w:themeColor="text1"/>
          <w:sz w:val="24"/>
          <w:szCs w:val="24"/>
        </w:rPr>
        <w:t xml:space="preserve"> из местных бюджетов.</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1. Правовая основа межбюджетных отношений</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Правовую основу межбюджетных отношений в Краснодарском крае составляют </w:t>
      </w:r>
      <w:hyperlink r:id="rId33" w:history="1">
        <w:r w:rsidRPr="000E26C8">
          <w:rPr>
            <w:rFonts w:ascii="Times New Roman" w:hAnsi="Times New Roman" w:cs="Times New Roman"/>
            <w:color w:val="000000" w:themeColor="text1"/>
            <w:sz w:val="24"/>
            <w:szCs w:val="24"/>
          </w:rPr>
          <w:t>Конституция</w:t>
        </w:r>
      </w:hyperlink>
      <w:r w:rsidRPr="000E26C8">
        <w:rPr>
          <w:rFonts w:ascii="Times New Roman" w:hAnsi="Times New Roman" w:cs="Times New Roman"/>
          <w:color w:val="000000" w:themeColor="text1"/>
          <w:sz w:val="24"/>
          <w:szCs w:val="24"/>
        </w:rPr>
        <w:t xml:space="preserve"> Российской Федерации, Бюджетный </w:t>
      </w:r>
      <w:hyperlink r:id="rId34" w:history="1">
        <w:r w:rsidRPr="000E26C8">
          <w:rPr>
            <w:rFonts w:ascii="Times New Roman" w:hAnsi="Times New Roman" w:cs="Times New Roman"/>
            <w:color w:val="000000" w:themeColor="text1"/>
            <w:sz w:val="24"/>
            <w:szCs w:val="24"/>
          </w:rPr>
          <w:t>кодекс</w:t>
        </w:r>
      </w:hyperlink>
      <w:r w:rsidRPr="000E26C8">
        <w:rPr>
          <w:rFonts w:ascii="Times New Roman" w:hAnsi="Times New Roman" w:cs="Times New Roman"/>
          <w:color w:val="000000" w:themeColor="text1"/>
          <w:sz w:val="24"/>
          <w:szCs w:val="24"/>
        </w:rPr>
        <w:t xml:space="preserve"> Российской Федерации, федеральные законы, иные нормативные правовые акты Российской Федерации, настоящий Закон и иные </w:t>
      </w:r>
      <w:proofErr w:type="gramStart"/>
      <w:r w:rsidRPr="000E26C8">
        <w:rPr>
          <w:rFonts w:ascii="Times New Roman" w:hAnsi="Times New Roman" w:cs="Times New Roman"/>
          <w:color w:val="000000" w:themeColor="text1"/>
          <w:sz w:val="24"/>
          <w:szCs w:val="24"/>
        </w:rPr>
        <w:t>законы</w:t>
      </w:r>
      <w:proofErr w:type="gramEnd"/>
      <w:r w:rsidRPr="000E26C8">
        <w:rPr>
          <w:rFonts w:ascii="Times New Roman" w:hAnsi="Times New Roman" w:cs="Times New Roman"/>
          <w:color w:val="000000" w:themeColor="text1"/>
          <w:sz w:val="24"/>
          <w:szCs w:val="24"/>
        </w:rPr>
        <w:t xml:space="preserve"> и нормативные правовые акты Краснодарского края, регулирующие межбюджетные отношения.</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2. Общие условия предоставления межбюджетных трансфертов из краевого бюджета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 утратил силу. - </w:t>
      </w:r>
      <w:hyperlink r:id="rId35"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FB08B7" w:rsidRPr="000E26C8" w:rsidRDefault="002D242B" w:rsidP="00FB08B7">
      <w:pPr>
        <w:pStyle w:val="ConsPlusNormal"/>
        <w:jc w:val="both"/>
        <w:rPr>
          <w:rFonts w:ascii="Times New Roman" w:hAnsi="Times New Roman" w:cs="Times New Roman"/>
          <w:color w:val="000000" w:themeColor="text1"/>
          <w:sz w:val="24"/>
          <w:szCs w:val="24"/>
        </w:rPr>
      </w:pPr>
      <w:hyperlink r:id="rId36" w:history="1">
        <w:proofErr w:type="gramStart"/>
        <w:r w:rsidR="00FB08B7" w:rsidRPr="000E26C8">
          <w:rPr>
            <w:rFonts w:ascii="Times New Roman" w:hAnsi="Times New Roman" w:cs="Times New Roman"/>
            <w:color w:val="000000" w:themeColor="text1"/>
            <w:sz w:val="24"/>
            <w:szCs w:val="24"/>
          </w:rPr>
          <w:t>Закона</w:t>
        </w:r>
      </w:hyperlink>
      <w:r w:rsidR="00FB08B7" w:rsidRPr="000E26C8">
        <w:rPr>
          <w:rFonts w:ascii="Times New Roman" w:hAnsi="Times New Roman" w:cs="Times New Roman"/>
          <w:color w:val="000000" w:themeColor="text1"/>
          <w:sz w:val="24"/>
          <w:szCs w:val="24"/>
        </w:rPr>
        <w:t xml:space="preserve"> Краснодарского края от 02.10.2018 </w:t>
      </w:r>
      <w:r w:rsidR="00221A6E"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3850-КЗ)</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Предоставление межбюджетных трансфертов из краевого бюджета в местные бюджеты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37" w:history="1">
        <w:r w:rsidRPr="000E26C8">
          <w:rPr>
            <w:rFonts w:ascii="Times New Roman" w:hAnsi="Times New Roman" w:cs="Times New Roman"/>
            <w:color w:val="000000" w:themeColor="text1"/>
            <w:sz w:val="24"/>
            <w:szCs w:val="24"/>
          </w:rPr>
          <w:t>абзацем вторым пункта 6 статьи 130</w:t>
        </w:r>
      </w:hyperlink>
      <w:r w:rsidRPr="000E26C8">
        <w:rPr>
          <w:rFonts w:ascii="Times New Roman" w:hAnsi="Times New Roman" w:cs="Times New Roman"/>
          <w:color w:val="000000" w:themeColor="text1"/>
          <w:sz w:val="24"/>
          <w:szCs w:val="24"/>
        </w:rPr>
        <w:t xml:space="preserve"> Бюджетного кодекса Российской Федерации), осуществляется в пределах суммы, необходимой для оплаты денежных обязательств</w:t>
      </w:r>
      <w:proofErr w:type="gramEnd"/>
      <w:r w:rsidRPr="000E26C8">
        <w:rPr>
          <w:rFonts w:ascii="Times New Roman" w:hAnsi="Times New Roman" w:cs="Times New Roman"/>
          <w:color w:val="000000" w:themeColor="text1"/>
          <w:sz w:val="24"/>
          <w:szCs w:val="24"/>
        </w:rPr>
        <w:t xml:space="preserve"> по расходам получателей средств местного бюджета, источником финансового обеспечения которых являются данные межбюджетные трансферты.</w:t>
      </w:r>
    </w:p>
    <w:p w:rsidR="00FB08B7" w:rsidRPr="000E26C8" w:rsidRDefault="002D242B" w:rsidP="00FB08B7">
      <w:pPr>
        <w:pStyle w:val="ConsPlusNormal"/>
        <w:jc w:val="both"/>
        <w:rPr>
          <w:rFonts w:ascii="Times New Roman" w:hAnsi="Times New Roman" w:cs="Times New Roman"/>
          <w:color w:val="000000" w:themeColor="text1"/>
          <w:sz w:val="24"/>
          <w:szCs w:val="24"/>
        </w:rPr>
      </w:pPr>
      <w:hyperlink r:id="rId38" w:history="1">
        <w:proofErr w:type="gramStart"/>
        <w:r w:rsidR="00FB08B7" w:rsidRPr="000E26C8">
          <w:rPr>
            <w:rFonts w:ascii="Times New Roman" w:hAnsi="Times New Roman" w:cs="Times New Roman"/>
            <w:color w:val="000000" w:themeColor="text1"/>
            <w:sz w:val="24"/>
            <w:szCs w:val="24"/>
          </w:rPr>
          <w:t>Закона</w:t>
        </w:r>
      </w:hyperlink>
      <w:r w:rsidR="00FB08B7" w:rsidRPr="000E26C8">
        <w:rPr>
          <w:rFonts w:ascii="Times New Roman" w:hAnsi="Times New Roman" w:cs="Times New Roman"/>
          <w:color w:val="000000" w:themeColor="text1"/>
          <w:sz w:val="24"/>
          <w:szCs w:val="24"/>
        </w:rPr>
        <w:t xml:space="preserve"> Краснодарского края от 05.04.2019 </w:t>
      </w:r>
      <w:r w:rsidR="00221A6E"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4004-КЗ)</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Из краевого бюджета в соответствии с требованиями Бюджетного </w:t>
      </w:r>
      <w:hyperlink r:id="rId39" w:history="1">
        <w:r w:rsidRPr="000E26C8">
          <w:rPr>
            <w:rFonts w:ascii="Times New Roman" w:hAnsi="Times New Roman" w:cs="Times New Roman"/>
            <w:color w:val="000000" w:themeColor="text1"/>
            <w:sz w:val="24"/>
            <w:szCs w:val="24"/>
          </w:rPr>
          <w:t>кодекса</w:t>
        </w:r>
      </w:hyperlink>
      <w:r w:rsidRPr="000E26C8">
        <w:rPr>
          <w:rFonts w:ascii="Times New Roman" w:hAnsi="Times New Roman" w:cs="Times New Roman"/>
          <w:color w:val="000000" w:themeColor="text1"/>
          <w:sz w:val="24"/>
          <w:szCs w:val="24"/>
        </w:rPr>
        <w:t xml:space="preserve"> Российской Федерации могут предоставляться субсидии федеральному бюджету в целях </w:t>
      </w:r>
      <w:proofErr w:type="spellStart"/>
      <w:r w:rsidRPr="000E26C8">
        <w:rPr>
          <w:rFonts w:ascii="Times New Roman" w:hAnsi="Times New Roman" w:cs="Times New Roman"/>
          <w:color w:val="000000" w:themeColor="text1"/>
          <w:sz w:val="24"/>
          <w:szCs w:val="24"/>
        </w:rPr>
        <w:t>софинансирования</w:t>
      </w:r>
      <w:proofErr w:type="spellEnd"/>
      <w:r w:rsidRPr="000E26C8">
        <w:rPr>
          <w:rFonts w:ascii="Times New Roman" w:hAnsi="Times New Roman" w:cs="Times New Roman"/>
          <w:color w:val="000000" w:themeColor="text1"/>
          <w:sz w:val="24"/>
          <w:szCs w:val="24"/>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краевого бюджета.</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Из краевого бюджета в соответствии с требованиями Бюджетного </w:t>
      </w:r>
      <w:hyperlink r:id="rId40" w:history="1">
        <w:r w:rsidRPr="000E26C8">
          <w:rPr>
            <w:rFonts w:ascii="Times New Roman" w:hAnsi="Times New Roman" w:cs="Times New Roman"/>
            <w:color w:val="000000" w:themeColor="text1"/>
            <w:sz w:val="24"/>
            <w:szCs w:val="24"/>
          </w:rPr>
          <w:t>кодекса</w:t>
        </w:r>
      </w:hyperlink>
      <w:r w:rsidRPr="000E26C8">
        <w:rPr>
          <w:rFonts w:ascii="Times New Roman" w:hAnsi="Times New Roman" w:cs="Times New Roman"/>
          <w:color w:val="000000" w:themeColor="text1"/>
          <w:sz w:val="24"/>
          <w:szCs w:val="24"/>
        </w:rPr>
        <w:t xml:space="preserve">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 введен </w:t>
      </w:r>
      <w:hyperlink r:id="rId41"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25.06.2015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3208-КЗ)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Из краевого бюджета в соответствии с Бюджетным </w:t>
      </w:r>
      <w:hyperlink r:id="rId42" w:history="1">
        <w:r w:rsidRPr="000E26C8">
          <w:rPr>
            <w:rFonts w:ascii="Times New Roman" w:hAnsi="Times New Roman" w:cs="Times New Roman"/>
            <w:color w:val="000000" w:themeColor="text1"/>
            <w:sz w:val="24"/>
            <w:szCs w:val="24"/>
          </w:rPr>
          <w:t>кодексом</w:t>
        </w:r>
      </w:hyperlink>
      <w:r w:rsidRPr="000E26C8">
        <w:rPr>
          <w:rFonts w:ascii="Times New Roman" w:hAnsi="Times New Roman" w:cs="Times New Roman"/>
          <w:color w:val="000000" w:themeColor="text1"/>
          <w:sz w:val="24"/>
          <w:szCs w:val="24"/>
        </w:rPr>
        <w:t xml:space="preserve"> Российской Федерации могут предоставляться субсидии бюджетам субъектов Российской Федерации в целях </w:t>
      </w:r>
      <w:proofErr w:type="spellStart"/>
      <w:r w:rsidRPr="000E26C8">
        <w:rPr>
          <w:rFonts w:ascii="Times New Roman" w:hAnsi="Times New Roman" w:cs="Times New Roman"/>
          <w:color w:val="000000" w:themeColor="text1"/>
          <w:sz w:val="24"/>
          <w:szCs w:val="24"/>
        </w:rPr>
        <w:t>софинансирования</w:t>
      </w:r>
      <w:proofErr w:type="spellEnd"/>
      <w:r w:rsidRPr="000E26C8">
        <w:rPr>
          <w:rFonts w:ascii="Times New Roman" w:hAnsi="Times New Roman" w:cs="Times New Roman"/>
          <w:color w:val="000000" w:themeColor="text1"/>
          <w:sz w:val="24"/>
          <w:szCs w:val="24"/>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w:t>
      </w:r>
      <w:proofErr w:type="gramEnd"/>
      <w:r w:rsidRPr="000E26C8">
        <w:rPr>
          <w:rFonts w:ascii="Times New Roman" w:hAnsi="Times New Roman" w:cs="Times New Roman"/>
          <w:color w:val="000000" w:themeColor="text1"/>
          <w:sz w:val="24"/>
          <w:szCs w:val="24"/>
        </w:rPr>
        <w:t xml:space="preserve"> значения.</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3. Дотации на выравнивание бюджетной обеспеченности поселений</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1. </w:t>
      </w:r>
      <w:hyperlink w:anchor="P195" w:history="1">
        <w:r w:rsidRPr="000E26C8">
          <w:rPr>
            <w:rFonts w:ascii="Times New Roman" w:hAnsi="Times New Roman" w:cs="Times New Roman"/>
            <w:color w:val="000000" w:themeColor="text1"/>
            <w:sz w:val="24"/>
            <w:szCs w:val="24"/>
          </w:rPr>
          <w:t>Порядок</w:t>
        </w:r>
      </w:hyperlink>
      <w:r w:rsidRPr="000E26C8">
        <w:rPr>
          <w:rFonts w:ascii="Times New Roman" w:hAnsi="Times New Roman" w:cs="Times New Roman"/>
          <w:color w:val="000000" w:themeColor="text1"/>
          <w:sz w:val="24"/>
          <w:szCs w:val="24"/>
        </w:rPr>
        <w:t xml:space="preserve"> распределения дотаций на выравнивание бюджетной обеспеченности поселений утверждается согласно приложению 1 к настоящему Закону.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 </w:t>
      </w:r>
      <w:proofErr w:type="gramStart"/>
      <w:r w:rsidRPr="000E26C8">
        <w:rPr>
          <w:rFonts w:ascii="Times New Roman" w:hAnsi="Times New Roman" w:cs="Times New Roman"/>
          <w:color w:val="000000" w:themeColor="text1"/>
          <w:sz w:val="24"/>
          <w:szCs w:val="24"/>
        </w:rPr>
        <w:t xml:space="preserve">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w:t>
      </w:r>
      <w:hyperlink w:anchor="P146" w:history="1">
        <w:r w:rsidRPr="000E26C8">
          <w:rPr>
            <w:rFonts w:ascii="Times New Roman" w:hAnsi="Times New Roman" w:cs="Times New Roman"/>
            <w:color w:val="000000" w:themeColor="text1"/>
            <w:sz w:val="24"/>
            <w:szCs w:val="24"/>
          </w:rPr>
          <w:t>статьей 10</w:t>
        </w:r>
      </w:hyperlink>
      <w:r w:rsidRPr="000E26C8">
        <w:rPr>
          <w:rFonts w:ascii="Times New Roman" w:hAnsi="Times New Roman" w:cs="Times New Roman"/>
          <w:color w:val="000000" w:themeColor="text1"/>
          <w:sz w:val="24"/>
          <w:szCs w:val="24"/>
        </w:rPr>
        <w:t xml:space="preserve"> настоящего Закона, и утверждается законом Краснодарского края о краевом бюджете на очередной финансовый год и плановый период.</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(часть 2 в ред. </w:t>
      </w:r>
      <w:hyperlink r:id="rId43"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При этом утверждается на плановый </w:t>
      </w:r>
      <w:proofErr w:type="gramStart"/>
      <w:r w:rsidRPr="000E26C8">
        <w:rPr>
          <w:rFonts w:ascii="Times New Roman" w:hAnsi="Times New Roman" w:cs="Times New Roman"/>
          <w:color w:val="000000" w:themeColor="text1"/>
          <w:sz w:val="24"/>
          <w:szCs w:val="24"/>
        </w:rPr>
        <w:t>период</w:t>
      </w:r>
      <w:proofErr w:type="gramEnd"/>
      <w:r w:rsidRPr="000E26C8">
        <w:rPr>
          <w:rFonts w:ascii="Times New Roman" w:hAnsi="Times New Roman" w:cs="Times New Roman"/>
          <w:color w:val="000000" w:themeColor="text1"/>
          <w:sz w:val="24"/>
          <w:szCs w:val="24"/>
        </w:rPr>
        <w:t xml:space="preserve">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3(1). Утратила силу. - </w:t>
      </w:r>
      <w:hyperlink r:id="rId44"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4. Утратила силу с 1 января 2019 года. - </w:t>
      </w:r>
      <w:hyperlink r:id="rId45"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02.10.2018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4. Дотации на выравнивание бюджетной обеспеченности муниципальных районов (городских округов)</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1. </w:t>
      </w:r>
      <w:hyperlink w:anchor="P697" w:history="1">
        <w:r w:rsidRPr="000E26C8">
          <w:rPr>
            <w:rFonts w:ascii="Times New Roman" w:hAnsi="Times New Roman" w:cs="Times New Roman"/>
            <w:color w:val="000000" w:themeColor="text1"/>
            <w:sz w:val="24"/>
            <w:szCs w:val="24"/>
          </w:rPr>
          <w:t>Порядок и методика</w:t>
        </w:r>
      </w:hyperlink>
      <w:r w:rsidRPr="000E26C8">
        <w:rPr>
          <w:rFonts w:ascii="Times New Roman" w:hAnsi="Times New Roman" w:cs="Times New Roman"/>
          <w:color w:val="000000" w:themeColor="text1"/>
          <w:sz w:val="24"/>
          <w:szCs w:val="24"/>
        </w:rPr>
        <w:t xml:space="preserve"> распределения дотаций на выравнивание бюджетной обеспеченности муниципальных районов (городских округов), в том числе порядок расчета и </w:t>
      </w:r>
      <w:proofErr w:type="gramStart"/>
      <w:r w:rsidRPr="000E26C8">
        <w:rPr>
          <w:rFonts w:ascii="Times New Roman" w:hAnsi="Times New Roman" w:cs="Times New Roman"/>
          <w:color w:val="000000" w:themeColor="text1"/>
          <w:sz w:val="24"/>
          <w:szCs w:val="24"/>
        </w:rPr>
        <w:t>установления</w:t>
      </w:r>
      <w:proofErr w:type="gramEnd"/>
      <w:r w:rsidRPr="000E26C8">
        <w:rPr>
          <w:rFonts w:ascii="Times New Roman" w:hAnsi="Times New Roman" w:cs="Times New Roman"/>
          <w:color w:val="000000" w:themeColor="text1"/>
          <w:sz w:val="24"/>
          <w:szCs w:val="24"/>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FB08B7" w:rsidRPr="000E26C8" w:rsidRDefault="00FB08B7" w:rsidP="00221A6E">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 </w:t>
      </w:r>
      <w:proofErr w:type="gramStart"/>
      <w:r w:rsidRPr="000E26C8">
        <w:rPr>
          <w:rFonts w:ascii="Times New Roman" w:hAnsi="Times New Roman" w:cs="Times New Roman"/>
          <w:color w:val="000000" w:themeColor="text1"/>
          <w:sz w:val="24"/>
          <w:szCs w:val="24"/>
        </w:rPr>
        <w:t xml:space="preserve">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146" w:history="1">
        <w:r w:rsidRPr="000E26C8">
          <w:rPr>
            <w:rFonts w:ascii="Times New Roman" w:hAnsi="Times New Roman" w:cs="Times New Roman"/>
            <w:color w:val="000000" w:themeColor="text1"/>
            <w:sz w:val="24"/>
            <w:szCs w:val="24"/>
          </w:rPr>
          <w:t>статьей 10</w:t>
        </w:r>
      </w:hyperlink>
      <w:r w:rsidRPr="000E26C8">
        <w:rPr>
          <w:rFonts w:ascii="Times New Roman" w:hAnsi="Times New Roman" w:cs="Times New Roman"/>
          <w:color w:val="000000" w:themeColor="text1"/>
          <w:sz w:val="24"/>
          <w:szCs w:val="24"/>
        </w:rPr>
        <w:t xml:space="preserve"> настоящего Закона, и утверждается законом Краснодарского края о краевом бюджете на очередной финансовый год и </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3(1). Утратила силу. - </w:t>
      </w:r>
      <w:hyperlink r:id="rId46"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4. Утратила силу с 1 января 2019 года. - </w:t>
      </w:r>
      <w:hyperlink r:id="rId47"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02.10.2018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4(1). Утратила силу. - </w:t>
      </w:r>
      <w:hyperlink r:id="rId48"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09.12.2019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4182-КЗ.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5. </w:t>
      </w:r>
      <w:proofErr w:type="gramStart"/>
      <w:r w:rsidRPr="000E26C8">
        <w:rPr>
          <w:rFonts w:ascii="Times New Roman" w:hAnsi="Times New Roman" w:cs="Times New Roman"/>
          <w:color w:val="000000" w:themeColor="text1"/>
          <w:sz w:val="24"/>
          <w:szCs w:val="24"/>
        </w:rPr>
        <w:t>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дополнительные нормативы отчислений от налога на доходы физических лиц в бюджеты муниципальных районов (городских округов) Краснодарского края, полностью или частично заменяющие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 на очередной финансовый год и плановый период.</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При этом утверждается на плановый период нераспределенный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Внесение изменений в текущем финансовом году в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после утверждения указанного распределения законом Краснодарского края о краевом бюджете не допускается.</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(часть 5 в ред. </w:t>
      </w:r>
      <w:hyperlink r:id="rId49"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09.12.2019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4182-КЗ)</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4(1).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0" w:name="P79"/>
      <w:bookmarkEnd w:id="0"/>
      <w:r w:rsidRPr="000E26C8">
        <w:rPr>
          <w:rFonts w:ascii="Times New Roman" w:hAnsi="Times New Roman" w:cs="Times New Roman"/>
          <w:color w:val="000000" w:themeColor="text1"/>
          <w:sz w:val="24"/>
          <w:szCs w:val="24"/>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государственной власти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1" w:name="P82"/>
      <w:bookmarkEnd w:id="1"/>
      <w:r w:rsidRPr="000E26C8">
        <w:rPr>
          <w:rFonts w:ascii="Times New Roman" w:hAnsi="Times New Roman" w:cs="Times New Roman"/>
          <w:color w:val="000000" w:themeColor="text1"/>
          <w:sz w:val="24"/>
          <w:szCs w:val="24"/>
        </w:rPr>
        <w:t>2. Местным бюджетам из краевого бюджета могут предоставляться иные дотации, в том числе с установлением условий предоставления, в случае: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поощрения (премирования) победителей краевых конкурсов (смотров-конкурсов);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 содействия достижению и (или) поощрения </w:t>
      </w:r>
      <w:proofErr w:type="gramStart"/>
      <w:r w:rsidRPr="000E26C8">
        <w:rPr>
          <w:rFonts w:ascii="Times New Roman" w:hAnsi="Times New Roman" w:cs="Times New Roman"/>
          <w:color w:val="000000" w:themeColor="text1"/>
          <w:sz w:val="24"/>
          <w:szCs w:val="24"/>
        </w:rPr>
        <w:t>достижения наилучших значений показателей деятельности органов местного самоуправления</w:t>
      </w:r>
      <w:proofErr w:type="gram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 Методика распределения указанных в </w:t>
      </w:r>
      <w:hyperlink w:anchor="P79" w:history="1">
        <w:r w:rsidRPr="000E26C8">
          <w:rPr>
            <w:rFonts w:ascii="Times New Roman" w:hAnsi="Times New Roman" w:cs="Times New Roman"/>
            <w:color w:val="000000" w:themeColor="text1"/>
            <w:sz w:val="24"/>
            <w:szCs w:val="24"/>
          </w:rPr>
          <w:t>частях 1</w:t>
        </w:r>
      </w:hyperlink>
      <w:r w:rsidRPr="000E26C8">
        <w:rPr>
          <w:rFonts w:ascii="Times New Roman" w:hAnsi="Times New Roman" w:cs="Times New Roman"/>
          <w:color w:val="000000" w:themeColor="text1"/>
          <w:sz w:val="24"/>
          <w:szCs w:val="24"/>
        </w:rPr>
        <w:t xml:space="preserve"> и </w:t>
      </w:r>
      <w:hyperlink w:anchor="P82" w:history="1">
        <w:r w:rsidRPr="000E26C8">
          <w:rPr>
            <w:rFonts w:ascii="Times New Roman" w:hAnsi="Times New Roman" w:cs="Times New Roman"/>
            <w:color w:val="000000" w:themeColor="text1"/>
            <w:sz w:val="24"/>
            <w:szCs w:val="24"/>
          </w:rPr>
          <w:t>2</w:t>
        </w:r>
      </w:hyperlink>
      <w:r w:rsidRPr="000E26C8">
        <w:rPr>
          <w:rFonts w:ascii="Times New Roman" w:hAnsi="Times New Roman" w:cs="Times New Roman"/>
          <w:color w:val="000000" w:themeColor="text1"/>
          <w:sz w:val="24"/>
          <w:szCs w:val="24"/>
        </w:rPr>
        <w:t xml:space="preserve">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w:t>
      </w:r>
      <w:proofErr w:type="gramStart"/>
      <w:r w:rsidRPr="000E26C8">
        <w:rPr>
          <w:rFonts w:ascii="Times New Roman" w:hAnsi="Times New Roman" w:cs="Times New Roman"/>
          <w:color w:val="000000" w:themeColor="text1"/>
          <w:sz w:val="24"/>
          <w:szCs w:val="24"/>
        </w:rPr>
        <w:t>Распределение указанных дотаций между муниципальными образованиями утверждается законом 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5. Субсидии местным бюджетам из краевого бюджета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1. Субсидии местным бюджетам могут предоставляться в целях </w:t>
      </w:r>
      <w:proofErr w:type="spellStart"/>
      <w:r w:rsidRPr="000E26C8">
        <w:rPr>
          <w:rFonts w:ascii="Times New Roman" w:hAnsi="Times New Roman" w:cs="Times New Roman"/>
          <w:color w:val="000000" w:themeColor="text1"/>
          <w:sz w:val="24"/>
          <w:szCs w:val="24"/>
        </w:rPr>
        <w:t>софинансирования</w:t>
      </w:r>
      <w:proofErr w:type="spellEnd"/>
      <w:r w:rsidRPr="000E26C8">
        <w:rPr>
          <w:rFonts w:ascii="Times New Roman" w:hAnsi="Times New Roman" w:cs="Times New Roman"/>
          <w:color w:val="000000" w:themeColor="text1"/>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FB08B7" w:rsidRPr="00054953" w:rsidRDefault="00FB08B7" w:rsidP="00054953">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государственной власти </w:t>
      </w:r>
      <w:r w:rsidRPr="00054953">
        <w:rPr>
          <w:rFonts w:ascii="Times New Roman" w:hAnsi="Times New Roman" w:cs="Times New Roman"/>
          <w:color w:val="000000" w:themeColor="text1"/>
          <w:sz w:val="24"/>
          <w:szCs w:val="24"/>
        </w:rPr>
        <w:t>Краснодарского края.</w:t>
      </w:r>
    </w:p>
    <w:p w:rsidR="00054953" w:rsidRPr="00054953" w:rsidRDefault="00054953" w:rsidP="00054953">
      <w:pPr>
        <w:pStyle w:val="a5"/>
        <w:shd w:val="clear" w:color="auto" w:fill="auto"/>
        <w:spacing w:before="0" w:after="0" w:line="240" w:lineRule="auto"/>
        <w:ind w:left="20" w:right="20" w:firstLine="740"/>
        <w:jc w:val="both"/>
        <w:rPr>
          <w:sz w:val="24"/>
          <w:szCs w:val="24"/>
        </w:rPr>
      </w:pPr>
      <w:r w:rsidRPr="00054953">
        <w:rPr>
          <w:rStyle w:val="1"/>
          <w:color w:val="000000"/>
          <w:sz w:val="24"/>
          <w:szCs w:val="24"/>
        </w:rPr>
        <w:t>3. В распределение объемов субсидии между муниципальными образова</w:t>
      </w:r>
      <w:r w:rsidRPr="00054953">
        <w:rPr>
          <w:rStyle w:val="1"/>
          <w:color w:val="000000"/>
          <w:sz w:val="24"/>
          <w:szCs w:val="24"/>
        </w:rPr>
        <w:softHyphen/>
        <w:t>ниями Краснодарского края нормативными правовыми актами высшего испол</w:t>
      </w:r>
      <w:r w:rsidRPr="00054953">
        <w:rPr>
          <w:rStyle w:val="1"/>
          <w:color w:val="000000"/>
          <w:sz w:val="24"/>
          <w:szCs w:val="24"/>
        </w:rPr>
        <w:softHyphen/>
        <w:t>нительного органа государственной власти Краснодарского края могут быть вне</w:t>
      </w:r>
      <w:r w:rsidRPr="00054953">
        <w:rPr>
          <w:rStyle w:val="1"/>
          <w:color w:val="000000"/>
          <w:sz w:val="24"/>
          <w:szCs w:val="24"/>
        </w:rPr>
        <w:softHyphen/>
        <w:t>сены изменения без внесения изменений в закон Краснодарского края о краевом бюджете на текущий финансовый год и плановый период в случаях:</w:t>
      </w:r>
    </w:p>
    <w:p w:rsidR="00054953" w:rsidRPr="00054953" w:rsidRDefault="00054953" w:rsidP="00054953">
      <w:pPr>
        <w:pStyle w:val="a5"/>
        <w:numPr>
          <w:ilvl w:val="0"/>
          <w:numId w:val="1"/>
        </w:numPr>
        <w:shd w:val="clear" w:color="auto" w:fill="auto"/>
        <w:tabs>
          <w:tab w:val="left" w:pos="1058"/>
        </w:tabs>
        <w:spacing w:before="0" w:after="0" w:line="240" w:lineRule="auto"/>
        <w:ind w:left="20" w:firstLine="740"/>
        <w:jc w:val="both"/>
        <w:rPr>
          <w:sz w:val="24"/>
          <w:szCs w:val="24"/>
        </w:rPr>
      </w:pPr>
      <w:r w:rsidRPr="00054953">
        <w:rPr>
          <w:rStyle w:val="1"/>
          <w:color w:val="000000"/>
          <w:sz w:val="24"/>
          <w:szCs w:val="24"/>
        </w:rPr>
        <w:lastRenderedPageBreak/>
        <w:t>увеличения бюджетных ассигнований в законе Краснодарского края</w:t>
      </w:r>
      <w:r w:rsidRPr="00054953">
        <w:rPr>
          <w:sz w:val="24"/>
          <w:szCs w:val="24"/>
        </w:rPr>
        <w:t xml:space="preserve"> </w:t>
      </w:r>
      <w:r w:rsidRPr="00054953">
        <w:rPr>
          <w:rStyle w:val="1"/>
          <w:color w:val="000000"/>
          <w:sz w:val="24"/>
          <w:szCs w:val="24"/>
        </w:rPr>
        <w:t>о краевом бюджете и (или) сводной бюджетной росписи краевого бюджета на соответствующие цели;</w:t>
      </w:r>
    </w:p>
    <w:p w:rsidR="00054953" w:rsidRPr="00054953" w:rsidRDefault="00054953" w:rsidP="00054953">
      <w:pPr>
        <w:pStyle w:val="a5"/>
        <w:numPr>
          <w:ilvl w:val="0"/>
          <w:numId w:val="1"/>
        </w:numPr>
        <w:shd w:val="clear" w:color="auto" w:fill="auto"/>
        <w:tabs>
          <w:tab w:val="left" w:pos="1057"/>
        </w:tabs>
        <w:spacing w:before="0" w:after="0" w:line="240" w:lineRule="auto"/>
        <w:ind w:left="20" w:right="40" w:firstLine="720"/>
        <w:jc w:val="both"/>
        <w:rPr>
          <w:sz w:val="24"/>
          <w:szCs w:val="24"/>
        </w:rPr>
      </w:pPr>
      <w:r w:rsidRPr="00054953">
        <w:rPr>
          <w:rStyle w:val="1"/>
          <w:color w:val="000000"/>
          <w:sz w:val="24"/>
          <w:szCs w:val="24"/>
        </w:rPr>
        <w:t>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w:t>
      </w:r>
      <w:r w:rsidRPr="00054953">
        <w:rPr>
          <w:rStyle w:val="1"/>
          <w:color w:val="000000"/>
          <w:sz w:val="24"/>
          <w:szCs w:val="24"/>
        </w:rPr>
        <w:softHyphen/>
        <w:t>жета, утвержденного на первый и второй год планового периода;</w:t>
      </w:r>
    </w:p>
    <w:p w:rsidR="00054953" w:rsidRPr="00054953" w:rsidRDefault="00054953" w:rsidP="00054953">
      <w:pPr>
        <w:pStyle w:val="a5"/>
        <w:numPr>
          <w:ilvl w:val="0"/>
          <w:numId w:val="1"/>
        </w:numPr>
        <w:shd w:val="clear" w:color="auto" w:fill="auto"/>
        <w:tabs>
          <w:tab w:val="left" w:pos="1057"/>
        </w:tabs>
        <w:spacing w:before="0" w:after="0" w:line="240" w:lineRule="auto"/>
        <w:ind w:left="20" w:right="40" w:firstLine="720"/>
        <w:jc w:val="both"/>
        <w:rPr>
          <w:sz w:val="24"/>
          <w:szCs w:val="24"/>
        </w:rPr>
      </w:pPr>
      <w:proofErr w:type="spellStart"/>
      <w:r w:rsidRPr="00054953">
        <w:rPr>
          <w:rStyle w:val="1"/>
          <w:color w:val="000000"/>
          <w:sz w:val="24"/>
          <w:szCs w:val="24"/>
        </w:rPr>
        <w:t>незаключения</w:t>
      </w:r>
      <w:proofErr w:type="spellEnd"/>
      <w:r w:rsidRPr="00054953">
        <w:rPr>
          <w:rStyle w:val="1"/>
          <w:color w:val="000000"/>
          <w:sz w:val="24"/>
          <w:szCs w:val="24"/>
        </w:rPr>
        <w:t xml:space="preserve"> соглашения либо заключения соглашения о предоставле</w:t>
      </w:r>
      <w:r w:rsidRPr="00054953">
        <w:rPr>
          <w:rStyle w:val="1"/>
          <w:color w:val="000000"/>
          <w:sz w:val="24"/>
          <w:szCs w:val="24"/>
        </w:rPr>
        <w:softHyphen/>
        <w:t>нии субсидии в меньшем объеме, чем предусмотрено распределением субсидий, его изменения (расторжения) в соответствии с порядком предоставления и рас</w:t>
      </w:r>
      <w:r w:rsidRPr="00054953">
        <w:rPr>
          <w:rStyle w:val="1"/>
          <w:color w:val="000000"/>
          <w:sz w:val="24"/>
          <w:szCs w:val="24"/>
        </w:rPr>
        <w:softHyphen/>
        <w:t>пределения субсидий;</w:t>
      </w:r>
    </w:p>
    <w:p w:rsidR="00054953" w:rsidRPr="00054953" w:rsidRDefault="00054953" w:rsidP="00054953">
      <w:pPr>
        <w:pStyle w:val="a5"/>
        <w:numPr>
          <w:ilvl w:val="0"/>
          <w:numId w:val="1"/>
        </w:numPr>
        <w:shd w:val="clear" w:color="auto" w:fill="auto"/>
        <w:tabs>
          <w:tab w:val="left" w:pos="1057"/>
        </w:tabs>
        <w:spacing w:before="0" w:after="0" w:line="240" w:lineRule="auto"/>
        <w:ind w:left="20" w:right="40" w:firstLine="720"/>
        <w:jc w:val="both"/>
        <w:rPr>
          <w:sz w:val="24"/>
          <w:szCs w:val="24"/>
        </w:rPr>
      </w:pPr>
      <w:r w:rsidRPr="00054953">
        <w:rPr>
          <w:rStyle w:val="1"/>
          <w:color w:val="000000"/>
          <w:sz w:val="24"/>
          <w:szCs w:val="24"/>
        </w:rPr>
        <w:t>возникновения фактической экономии бюджетных сре</w:t>
      </w:r>
      <w:proofErr w:type="gramStart"/>
      <w:r w:rsidRPr="00054953">
        <w:rPr>
          <w:rStyle w:val="1"/>
          <w:color w:val="000000"/>
          <w:sz w:val="24"/>
          <w:szCs w:val="24"/>
        </w:rPr>
        <w:t>дств в пр</w:t>
      </w:r>
      <w:proofErr w:type="gramEnd"/>
      <w:r w:rsidRPr="00054953">
        <w:rPr>
          <w:rStyle w:val="1"/>
          <w:color w:val="000000"/>
          <w:sz w:val="24"/>
          <w:szCs w:val="24"/>
        </w:rPr>
        <w:t>оцессе использования субсидии;</w:t>
      </w:r>
    </w:p>
    <w:p w:rsidR="00054953" w:rsidRPr="00054953" w:rsidRDefault="00054953" w:rsidP="00054953">
      <w:pPr>
        <w:pStyle w:val="a5"/>
        <w:numPr>
          <w:ilvl w:val="0"/>
          <w:numId w:val="1"/>
        </w:numPr>
        <w:shd w:val="clear" w:color="auto" w:fill="auto"/>
        <w:tabs>
          <w:tab w:val="left" w:pos="1057"/>
        </w:tabs>
        <w:spacing w:before="0" w:after="0" w:line="240" w:lineRule="auto"/>
        <w:ind w:left="20" w:right="40" w:firstLine="720"/>
        <w:jc w:val="both"/>
        <w:rPr>
          <w:sz w:val="24"/>
          <w:szCs w:val="24"/>
        </w:rPr>
      </w:pPr>
      <w:proofErr w:type="gramStart"/>
      <w:r w:rsidRPr="00054953">
        <w:rPr>
          <w:rStyle w:val="1"/>
          <w:color w:val="000000"/>
          <w:sz w:val="24"/>
          <w:szCs w:val="24"/>
        </w:rPr>
        <w:t>уменьшения бюджетных ассигнований в законе Краснодарского края о краевом бюджете и (или) сводной бюджетной росписи краевого бюджета на предоставление субсидий, источником финансового обеспечения которых явля</w:t>
      </w:r>
      <w:r w:rsidRPr="00054953">
        <w:rPr>
          <w:rStyle w:val="1"/>
          <w:color w:val="000000"/>
          <w:sz w:val="24"/>
          <w:szCs w:val="24"/>
        </w:rPr>
        <w:softHyphen/>
        <w:t>ются предоставляемые из другого бюджета бюджетной системы Российской Фе</w:t>
      </w:r>
      <w:r w:rsidRPr="00054953">
        <w:rPr>
          <w:rStyle w:val="1"/>
          <w:color w:val="000000"/>
          <w:sz w:val="24"/>
          <w:szCs w:val="24"/>
        </w:rPr>
        <w:softHyphen/>
        <w:t>дерации межбюджетные трансферты, имеющие целевое назначение, а также без</w:t>
      </w:r>
      <w:r w:rsidRPr="00054953">
        <w:rPr>
          <w:rStyle w:val="1"/>
          <w:color w:val="000000"/>
          <w:sz w:val="24"/>
          <w:szCs w:val="24"/>
        </w:rPr>
        <w:softHyphen/>
        <w:t>возмездные поступления от юридических лиц.</w:t>
      </w:r>
      <w:proofErr w:type="gramEnd"/>
    </w:p>
    <w:p w:rsidR="00054953" w:rsidRDefault="00054953" w:rsidP="00054953">
      <w:pPr>
        <w:pStyle w:val="a5"/>
        <w:shd w:val="clear" w:color="auto" w:fill="auto"/>
        <w:spacing w:before="0" w:after="0" w:line="240" w:lineRule="auto"/>
        <w:ind w:left="20" w:right="40" w:firstLine="720"/>
        <w:jc w:val="both"/>
        <w:rPr>
          <w:rStyle w:val="1"/>
          <w:color w:val="000000"/>
          <w:sz w:val="24"/>
          <w:szCs w:val="24"/>
        </w:rPr>
      </w:pPr>
      <w:proofErr w:type="gramStart"/>
      <w:r w:rsidRPr="00054953">
        <w:rPr>
          <w:rStyle w:val="1"/>
          <w:color w:val="000000"/>
          <w:sz w:val="24"/>
          <w:szCs w:val="24"/>
        </w:rPr>
        <w:t>Внесение изменений в распределение объемов субсидии между муници</w:t>
      </w:r>
      <w:r w:rsidRPr="00054953">
        <w:rPr>
          <w:rStyle w:val="1"/>
          <w:color w:val="000000"/>
          <w:sz w:val="24"/>
          <w:szCs w:val="24"/>
        </w:rPr>
        <w:softHyphen/>
        <w:t>пальными образованиями Краснодарского края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w:t>
      </w:r>
      <w:r w:rsidRPr="00054953">
        <w:rPr>
          <w:rStyle w:val="1"/>
          <w:color w:val="000000"/>
          <w:sz w:val="24"/>
          <w:szCs w:val="24"/>
        </w:rPr>
        <w:softHyphen/>
        <w:t>ответствии с нормативными правовыми актами высшего исполнительного ор</w:t>
      </w:r>
      <w:r w:rsidRPr="00054953">
        <w:rPr>
          <w:rStyle w:val="1"/>
          <w:color w:val="000000"/>
          <w:sz w:val="24"/>
          <w:szCs w:val="24"/>
        </w:rPr>
        <w:softHyphen/>
        <w:t>гана государственной власти Краснодарского края, устанавливающими порядок предоставления и распределения субсидий из краевого бюджета местным бюд</w:t>
      </w:r>
      <w:r w:rsidRPr="00054953">
        <w:rPr>
          <w:rStyle w:val="1"/>
          <w:color w:val="000000"/>
          <w:sz w:val="24"/>
          <w:szCs w:val="24"/>
        </w:rPr>
        <w:softHyphen/>
        <w:t>жетам муниципальных образований Краснодарского края с учетом</w:t>
      </w:r>
      <w:proofErr w:type="gramEnd"/>
      <w:r w:rsidRPr="00054953">
        <w:rPr>
          <w:rStyle w:val="1"/>
          <w:color w:val="000000"/>
          <w:sz w:val="24"/>
          <w:szCs w:val="24"/>
        </w:rPr>
        <w:t xml:space="preserve"> правил, уста</w:t>
      </w:r>
      <w:r w:rsidRPr="00054953">
        <w:rPr>
          <w:rStyle w:val="1"/>
          <w:color w:val="000000"/>
          <w:sz w:val="24"/>
          <w:szCs w:val="24"/>
        </w:rPr>
        <w:softHyphen/>
        <w:t>навливающих общие требования к формированию, предоставлению и распреде</w:t>
      </w:r>
      <w:r w:rsidRPr="00054953">
        <w:rPr>
          <w:rStyle w:val="1"/>
          <w:color w:val="000000"/>
          <w:sz w:val="24"/>
          <w:szCs w:val="24"/>
        </w:rPr>
        <w:softHyphen/>
        <w:t>лению субсидий из краевого бюджета местным бюджетам муниципальных обра</w:t>
      </w:r>
      <w:r w:rsidRPr="00054953">
        <w:rPr>
          <w:rStyle w:val="1"/>
          <w:color w:val="000000"/>
          <w:sz w:val="24"/>
          <w:szCs w:val="24"/>
        </w:rPr>
        <w:softHyphen/>
        <w:t>зований Краснодарского края, путем изложения распределения субсидий местным бюджетам из краевого бюджета между муниципальными об</w:t>
      </w:r>
      <w:r>
        <w:rPr>
          <w:rStyle w:val="1"/>
          <w:color w:val="000000"/>
          <w:sz w:val="24"/>
          <w:szCs w:val="24"/>
        </w:rPr>
        <w:t>разовани</w:t>
      </w:r>
      <w:r>
        <w:rPr>
          <w:rStyle w:val="1"/>
          <w:color w:val="000000"/>
          <w:sz w:val="24"/>
          <w:szCs w:val="24"/>
        </w:rPr>
        <w:softHyphen/>
        <w:t>ями в новой редакции.</w:t>
      </w:r>
    </w:p>
    <w:p w:rsidR="00054953" w:rsidRPr="00054953" w:rsidRDefault="00054953" w:rsidP="00054953">
      <w:pPr>
        <w:pStyle w:val="a5"/>
        <w:shd w:val="clear" w:color="auto" w:fill="auto"/>
        <w:spacing w:before="0" w:after="0" w:line="240" w:lineRule="auto"/>
        <w:ind w:left="20" w:right="40" w:firstLine="720"/>
        <w:jc w:val="both"/>
        <w:rPr>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6. Субвенции местным бюджетам из краевого бюджета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w:t>
      </w:r>
      <w:hyperlink r:id="rId50" w:history="1">
        <w:r w:rsidRPr="000E26C8">
          <w:rPr>
            <w:rFonts w:ascii="Times New Roman" w:hAnsi="Times New Roman" w:cs="Times New Roman"/>
            <w:color w:val="000000" w:themeColor="text1"/>
            <w:sz w:val="24"/>
            <w:szCs w:val="24"/>
          </w:rPr>
          <w:t>кодекса</w:t>
        </w:r>
      </w:hyperlink>
      <w:r w:rsidRPr="000E26C8">
        <w:rPr>
          <w:rFonts w:ascii="Times New Roman" w:hAnsi="Times New Roman" w:cs="Times New Roman"/>
          <w:color w:val="000000" w:themeColor="text1"/>
          <w:sz w:val="24"/>
          <w:szCs w:val="24"/>
        </w:rPr>
        <w:t xml:space="preserve"> Российской Федерации.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Распределение субвенций местным бюджетам из краевого бюджета между муниципальными образованиями Краснодарского края утверждается законом Краснодарского края о краевом бюджете по каждому муниципальному образованию и виду субвенции.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органам местного самоуправления, могут быть объединены в единую субвенцию местным бюджетам из краевого бюджета, порядок формирования и предоставления которой утверждается законом Краснодарского края в </w:t>
      </w:r>
      <w:r w:rsidRPr="000E26C8">
        <w:rPr>
          <w:rFonts w:ascii="Times New Roman" w:hAnsi="Times New Roman" w:cs="Times New Roman"/>
          <w:color w:val="000000" w:themeColor="text1"/>
          <w:sz w:val="24"/>
          <w:szCs w:val="24"/>
        </w:rPr>
        <w:lastRenderedPageBreak/>
        <w:t xml:space="preserve">соответствии с требованиями Бюджетного </w:t>
      </w:r>
      <w:hyperlink r:id="rId51" w:history="1">
        <w:r w:rsidRPr="000E26C8">
          <w:rPr>
            <w:rFonts w:ascii="Times New Roman" w:hAnsi="Times New Roman" w:cs="Times New Roman"/>
            <w:color w:val="000000" w:themeColor="text1"/>
            <w:sz w:val="24"/>
            <w:szCs w:val="24"/>
          </w:rPr>
          <w:t>кодекса</w:t>
        </w:r>
      </w:hyperlink>
      <w:r w:rsidRPr="000E26C8">
        <w:rPr>
          <w:rFonts w:ascii="Times New Roman" w:hAnsi="Times New Roman" w:cs="Times New Roman"/>
          <w:color w:val="000000" w:themeColor="text1"/>
          <w:sz w:val="24"/>
          <w:szCs w:val="24"/>
        </w:rPr>
        <w:t xml:space="preserve"> Российской Федерации.</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4. </w:t>
      </w:r>
      <w:proofErr w:type="gramStart"/>
      <w:r w:rsidRPr="000E26C8">
        <w:rPr>
          <w:rFonts w:ascii="Times New Roman" w:hAnsi="Times New Roman" w:cs="Times New Roman"/>
          <w:color w:val="000000" w:themeColor="text1"/>
          <w:sz w:val="24"/>
          <w:szCs w:val="24"/>
        </w:rPr>
        <w:t>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5. Субвенции местным бюджетам из краевого бюджета предоставляются в порядке, установленном высшим исполнительным органом государственной власти Краснодарского края.</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7. Иные межбюджетные трансферты, предоставляемые местным бюджетам из краевого бюджета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компенсации дополнительных расходов, возникших в результате решений, принятых органами власти другого уровня;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ликвидации последствий стихийных бедствий и других чрезвычайных ситуаций;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финансового обеспечения непредвиденных расходов;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5) оказания дополнительной помощи местным бюджетам для решения социально значимых вопросов местного значения;</w:t>
      </w:r>
    </w:p>
    <w:p w:rsidR="00FB08B7" w:rsidRDefault="00FB08B7" w:rsidP="00FB08B7">
      <w:pPr>
        <w:pStyle w:val="ConsPlusNormal"/>
        <w:ind w:firstLine="540"/>
        <w:jc w:val="both"/>
        <w:rPr>
          <w:rFonts w:ascii="Times New Roman" w:hAnsi="Times New Roman" w:cs="Times New Roman"/>
          <w:color w:val="000000" w:themeColor="text1"/>
          <w:sz w:val="24"/>
          <w:szCs w:val="24"/>
        </w:rPr>
      </w:pPr>
      <w:bookmarkStart w:id="2" w:name="_GoBack"/>
      <w:r w:rsidRPr="000E26C8">
        <w:rPr>
          <w:rFonts w:ascii="Times New Roman" w:hAnsi="Times New Roman" w:cs="Times New Roman"/>
          <w:color w:val="000000" w:themeColor="text1"/>
          <w:sz w:val="24"/>
          <w:szCs w:val="24"/>
        </w:rPr>
        <w:t>6) предупреждения чрезвычайных ситуаций.</w:t>
      </w:r>
    </w:p>
    <w:p w:rsidR="00054953" w:rsidRPr="000E26C8" w:rsidRDefault="00054953" w:rsidP="00FB08B7">
      <w:pPr>
        <w:pStyle w:val="ConsPlusNormal"/>
        <w:ind w:firstLine="540"/>
        <w:jc w:val="both"/>
        <w:rPr>
          <w:rFonts w:ascii="Times New Roman" w:hAnsi="Times New Roman" w:cs="Times New Roman"/>
          <w:color w:val="000000" w:themeColor="text1"/>
          <w:sz w:val="24"/>
          <w:szCs w:val="24"/>
        </w:rPr>
      </w:pPr>
      <w:r w:rsidRPr="002D242B">
        <w:rPr>
          <w:rFonts w:ascii="Times New Roman" w:hAnsi="Times New Roman" w:cs="Times New Roman"/>
          <w:color w:val="000000" w:themeColor="text1"/>
          <w:sz w:val="24"/>
          <w:szCs w:val="24"/>
        </w:rPr>
        <w:t>7) финансового обеспечения разработки рабочей документации на строи</w:t>
      </w:r>
      <w:r w:rsidRPr="002D242B">
        <w:rPr>
          <w:rFonts w:ascii="Times New Roman" w:hAnsi="Times New Roman" w:cs="Times New Roman"/>
          <w:color w:val="000000" w:themeColor="text1"/>
          <w:sz w:val="24"/>
          <w:szCs w:val="24"/>
        </w:rPr>
        <w:softHyphen/>
        <w:t>тельство автодорожных путепроводов и транспортно-пешеходных тоннелей в местах пересечения автомобильных дорог общего пользования местного значе</w:t>
      </w:r>
      <w:r w:rsidRPr="002D242B">
        <w:rPr>
          <w:rFonts w:ascii="Times New Roman" w:hAnsi="Times New Roman" w:cs="Times New Roman"/>
          <w:color w:val="000000" w:themeColor="text1"/>
          <w:sz w:val="24"/>
          <w:szCs w:val="24"/>
        </w:rPr>
        <w:softHyphen/>
        <w:t>ния и железнодорожных путей.</w:t>
      </w:r>
    </w:p>
    <w:bookmarkEnd w:id="2"/>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Методика распределения иных межбюджетных трансфертов из краевого бюджета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Распределение иных межбюджетных трансфертов местным бюджетам, предоставляемых из краевого бюджета, между муниципальными образованиями утверждается законом Краснодарского края о краевом бюджете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Краснодарского края.</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b w:val="0"/>
          <w:color w:val="000000" w:themeColor="text1"/>
          <w:sz w:val="24"/>
          <w:szCs w:val="24"/>
        </w:rPr>
      </w:pPr>
      <w:r w:rsidRPr="000E26C8">
        <w:rPr>
          <w:rFonts w:ascii="Times New Roman" w:hAnsi="Times New Roman" w:cs="Times New Roman"/>
          <w:b w:val="0"/>
          <w:color w:val="000000" w:themeColor="text1"/>
          <w:sz w:val="24"/>
          <w:szCs w:val="24"/>
        </w:rPr>
        <w:t xml:space="preserve">Статья 8. Утратила силу. - </w:t>
      </w:r>
      <w:hyperlink r:id="rId52" w:history="1">
        <w:r w:rsidRPr="000E26C8">
          <w:rPr>
            <w:rFonts w:ascii="Times New Roman" w:hAnsi="Times New Roman" w:cs="Times New Roman"/>
            <w:b w:val="0"/>
            <w:color w:val="000000" w:themeColor="text1"/>
            <w:sz w:val="24"/>
            <w:szCs w:val="24"/>
          </w:rPr>
          <w:t>Закон</w:t>
        </w:r>
      </w:hyperlink>
      <w:r w:rsidRPr="000E26C8">
        <w:rPr>
          <w:rFonts w:ascii="Times New Roman" w:hAnsi="Times New Roman" w:cs="Times New Roman"/>
          <w:b w:val="0"/>
          <w:color w:val="000000" w:themeColor="text1"/>
          <w:sz w:val="24"/>
          <w:szCs w:val="24"/>
        </w:rPr>
        <w:t xml:space="preserve"> Краснодарского края от 08.10.2019 </w:t>
      </w:r>
      <w:r w:rsidR="00221A6E" w:rsidRPr="000E26C8">
        <w:rPr>
          <w:rFonts w:ascii="Times New Roman" w:hAnsi="Times New Roman" w:cs="Times New Roman"/>
          <w:b w:val="0"/>
          <w:color w:val="000000" w:themeColor="text1"/>
          <w:sz w:val="24"/>
          <w:szCs w:val="24"/>
        </w:rPr>
        <w:t xml:space="preserve">№ </w:t>
      </w:r>
      <w:r w:rsidRPr="000E26C8">
        <w:rPr>
          <w:rFonts w:ascii="Times New Roman" w:hAnsi="Times New Roman" w:cs="Times New Roman"/>
          <w:b w:val="0"/>
          <w:color w:val="000000" w:themeColor="text1"/>
          <w:sz w:val="24"/>
          <w:szCs w:val="24"/>
        </w:rPr>
        <w:t xml:space="preserve"> 4135-КЗ.</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9.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w:t>
      </w:r>
      <w:r w:rsidRPr="000E26C8">
        <w:rPr>
          <w:rFonts w:ascii="Times New Roman" w:hAnsi="Times New Roman" w:cs="Times New Roman"/>
          <w:color w:val="000000" w:themeColor="text1"/>
          <w:sz w:val="24"/>
          <w:szCs w:val="24"/>
        </w:rPr>
        <w:lastRenderedPageBreak/>
        <w:t xml:space="preserve">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53" w:history="1">
        <w:r w:rsidRPr="000E26C8">
          <w:rPr>
            <w:rFonts w:ascii="Times New Roman" w:hAnsi="Times New Roman" w:cs="Times New Roman"/>
            <w:color w:val="000000" w:themeColor="text1"/>
            <w:sz w:val="24"/>
            <w:szCs w:val="24"/>
          </w:rPr>
          <w:t>кодекса</w:t>
        </w:r>
      </w:hyperlink>
      <w:r w:rsidRPr="000E26C8">
        <w:rPr>
          <w:rFonts w:ascii="Times New Roman" w:hAnsi="Times New Roman" w:cs="Times New Roman"/>
          <w:color w:val="000000" w:themeColor="text1"/>
          <w:sz w:val="24"/>
          <w:szCs w:val="24"/>
        </w:rPr>
        <w:t xml:space="preserve"> Российской Федерации и настоящего Закона.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 Дотации на выравнивание бюджетной обеспеченности поселений распределяются между поселениями в соответствии с </w:t>
      </w:r>
      <w:hyperlink w:anchor="P1406" w:history="1">
        <w:r w:rsidRPr="000E26C8">
          <w:rPr>
            <w:rFonts w:ascii="Times New Roman" w:hAnsi="Times New Roman" w:cs="Times New Roman"/>
            <w:color w:val="000000" w:themeColor="text1"/>
            <w:sz w:val="24"/>
            <w:szCs w:val="24"/>
          </w:rPr>
          <w:t>порядком</w:t>
        </w:r>
      </w:hyperlink>
      <w:r w:rsidRPr="000E26C8">
        <w:rPr>
          <w:rFonts w:ascii="Times New Roman" w:hAnsi="Times New Roman" w:cs="Times New Roman"/>
          <w:color w:val="000000" w:themeColor="text1"/>
          <w:sz w:val="24"/>
          <w:szCs w:val="24"/>
        </w:rPr>
        <w:t xml:space="preserve"> согласно приложению 3 к настоящему Закону.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ред. </w:t>
      </w:r>
      <w:hyperlink r:id="rId54"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02.10.2018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5. Утратила силу с 1 января 2019 года. - </w:t>
      </w:r>
      <w:hyperlink r:id="rId55"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02.10.2018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bookmarkStart w:id="3" w:name="P146"/>
      <w:bookmarkEnd w:id="3"/>
      <w:r w:rsidRPr="000E26C8">
        <w:rPr>
          <w:rFonts w:ascii="Times New Roman" w:hAnsi="Times New Roman" w:cs="Times New Roman"/>
          <w:color w:val="000000" w:themeColor="text1"/>
          <w:sz w:val="24"/>
          <w:szCs w:val="24"/>
        </w:rPr>
        <w:t>Статья 10. Порядок расчета и предоставления субсидий краевому бюджету из местных бюджетов</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1. </w:t>
      </w:r>
      <w:proofErr w:type="gramStart"/>
      <w:r w:rsidRPr="000E26C8">
        <w:rPr>
          <w:rFonts w:ascii="Times New Roman" w:hAnsi="Times New Roman" w:cs="Times New Roman"/>
          <w:color w:val="000000" w:themeColor="text1"/>
          <w:sz w:val="24"/>
          <w:szCs w:val="24"/>
        </w:rPr>
        <w:t>Из бюджетов поселений 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(городским округам), установленный законом Краснодарского края о краевом бюджете, предоставляются субсидии краевому бюджету.</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 Расчет субсидий краевому бюджету из бюджетов поселений производится в соответствии с </w:t>
      </w:r>
      <w:hyperlink w:anchor="P1500" w:history="1">
        <w:r w:rsidRPr="000E26C8">
          <w:rPr>
            <w:rFonts w:ascii="Times New Roman" w:hAnsi="Times New Roman" w:cs="Times New Roman"/>
            <w:color w:val="000000" w:themeColor="text1"/>
            <w:sz w:val="24"/>
            <w:szCs w:val="24"/>
          </w:rPr>
          <w:t>порядком</w:t>
        </w:r>
      </w:hyperlink>
      <w:r w:rsidRPr="000E26C8">
        <w:rPr>
          <w:rFonts w:ascii="Times New Roman" w:hAnsi="Times New Roman" w:cs="Times New Roman"/>
          <w:color w:val="000000" w:themeColor="text1"/>
          <w:sz w:val="24"/>
          <w:szCs w:val="24"/>
        </w:rPr>
        <w:t xml:space="preserve"> согласно приложению 4 к настоящему Закону.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Расчет субсидий краевому бюджету из бюджетов муниципальных районов (городских округов) производится в соответствии с </w:t>
      </w:r>
      <w:hyperlink w:anchor="P1555" w:history="1">
        <w:r w:rsidRPr="000E26C8">
          <w:rPr>
            <w:rFonts w:ascii="Times New Roman" w:hAnsi="Times New Roman" w:cs="Times New Roman"/>
            <w:color w:val="000000" w:themeColor="text1"/>
            <w:sz w:val="24"/>
            <w:szCs w:val="24"/>
          </w:rPr>
          <w:t>порядком</w:t>
        </w:r>
      </w:hyperlink>
      <w:r w:rsidRPr="000E26C8">
        <w:rPr>
          <w:rFonts w:ascii="Times New Roman" w:hAnsi="Times New Roman" w:cs="Times New Roman"/>
          <w:color w:val="000000" w:themeColor="text1"/>
          <w:sz w:val="24"/>
          <w:szCs w:val="24"/>
        </w:rPr>
        <w:t xml:space="preserve"> согласно приложению 5 к настоящему Закону.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очередного месяца, в размере одной двенадцатой общего объема субсидии.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 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ind w:firstLine="540"/>
        <w:jc w:val="both"/>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Статья 11. Иные межбюджетные трансферты из бюджетов муниципальных образований</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w:t>
      </w:r>
      <w:r w:rsidRPr="000E26C8">
        <w:rPr>
          <w:rFonts w:ascii="Times New Roman" w:hAnsi="Times New Roman" w:cs="Times New Roman"/>
          <w:color w:val="000000" w:themeColor="text1"/>
          <w:sz w:val="24"/>
          <w:szCs w:val="24"/>
        </w:rPr>
        <w:lastRenderedPageBreak/>
        <w:t>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w:t>
      </w:r>
      <w:proofErr w:type="gramStart"/>
      <w:r w:rsidRPr="000E26C8">
        <w:rPr>
          <w:rFonts w:ascii="Times New Roman" w:hAnsi="Times New Roman" w:cs="Times New Roman"/>
          <w:color w:val="000000" w:themeColor="text1"/>
          <w:sz w:val="24"/>
          <w:szCs w:val="24"/>
        </w:rPr>
        <w:t>поселений части полномочий органов местного самоуправления муниципальных районов</w:t>
      </w:r>
      <w:proofErr w:type="gramEnd"/>
      <w:r w:rsidRPr="000E26C8">
        <w:rPr>
          <w:rFonts w:ascii="Times New Roman" w:hAnsi="Times New Roman" w:cs="Times New Roman"/>
          <w:color w:val="000000" w:themeColor="text1"/>
          <w:sz w:val="24"/>
          <w:szCs w:val="24"/>
        </w:rPr>
        <w:t xml:space="preserve"> по решению вопросов местного значения в соответствии с заключенными соглашениями;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w:t>
      </w:r>
      <w:proofErr w:type="gramStart"/>
      <w:r w:rsidRPr="000E26C8">
        <w:rPr>
          <w:rFonts w:ascii="Times New Roman" w:hAnsi="Times New Roman" w:cs="Times New Roman"/>
          <w:color w:val="000000" w:themeColor="text1"/>
          <w:sz w:val="24"/>
          <w:szCs w:val="24"/>
        </w:rPr>
        <w:t>района части полномочий органов местного самоуправления поселения</w:t>
      </w:r>
      <w:proofErr w:type="gramEnd"/>
      <w:r w:rsidRPr="000E26C8">
        <w:rPr>
          <w:rFonts w:ascii="Times New Roman" w:hAnsi="Times New Roman" w:cs="Times New Roman"/>
          <w:color w:val="000000" w:themeColor="text1"/>
          <w:sz w:val="24"/>
          <w:szCs w:val="24"/>
        </w:rPr>
        <w:t xml:space="preserve"> по решению вопросов местного значения в соответствии с заключенными соглашениями;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межбюджетные трансферты из бюджета муниципального района на поддержку мер по обеспечению сбалансированности бюджетов поселений бюджетам городских, сельских поселений, входящих в состав данного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межбюджетные трансферты из бюджета муниципального района 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FB08B7" w:rsidRPr="000E26C8" w:rsidRDefault="002D242B" w:rsidP="00FB08B7">
      <w:pPr>
        <w:pStyle w:val="ConsPlusNormal"/>
        <w:jc w:val="both"/>
        <w:rPr>
          <w:rFonts w:ascii="Times New Roman" w:hAnsi="Times New Roman" w:cs="Times New Roman"/>
          <w:color w:val="000000" w:themeColor="text1"/>
          <w:sz w:val="24"/>
          <w:szCs w:val="24"/>
        </w:rPr>
      </w:pPr>
      <w:hyperlink r:id="rId56" w:history="1">
        <w:proofErr w:type="gramStart"/>
        <w:r w:rsidR="00FB08B7" w:rsidRPr="000E26C8">
          <w:rPr>
            <w:rFonts w:ascii="Times New Roman" w:hAnsi="Times New Roman" w:cs="Times New Roman"/>
            <w:color w:val="000000" w:themeColor="text1"/>
            <w:sz w:val="24"/>
            <w:szCs w:val="24"/>
          </w:rPr>
          <w:t>Закона</w:t>
        </w:r>
      </w:hyperlink>
      <w:r w:rsidR="00FB08B7" w:rsidRPr="000E26C8">
        <w:rPr>
          <w:rFonts w:ascii="Times New Roman" w:hAnsi="Times New Roman" w:cs="Times New Roman"/>
          <w:color w:val="000000" w:themeColor="text1"/>
          <w:sz w:val="24"/>
          <w:szCs w:val="24"/>
        </w:rPr>
        <w:t xml:space="preserve"> Краснодарского края от 09.12.2019 </w:t>
      </w:r>
      <w:r w:rsidR="00221A6E"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4182-КЗ)</w:t>
      </w:r>
      <w:proofErr w:type="gramEnd"/>
    </w:p>
    <w:p w:rsidR="00FB08B7" w:rsidRPr="000E26C8" w:rsidRDefault="00FB08B7" w:rsidP="00221A6E">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Распределение иных межбюджетных трансфертов местным бюджетам из бюджетов муниципальных образований устанавливается решением представительного органа муниципального образования о бюджете муниципального образования и (или) постановлением главы местной администрации.</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Глава администрации</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Краснодарского края</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А.Н.ТКАЧЕВ</w:t>
      </w:r>
    </w:p>
    <w:p w:rsidR="00FB08B7" w:rsidRPr="000E26C8" w:rsidRDefault="00FB08B7" w:rsidP="00FB08B7">
      <w:pPr>
        <w:pStyle w:val="ConsPlusNormal"/>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Краснодар</w:t>
      </w:r>
    </w:p>
    <w:p w:rsidR="00FB08B7" w:rsidRPr="000E26C8" w:rsidRDefault="00FB08B7" w:rsidP="00FB08B7">
      <w:pPr>
        <w:pStyle w:val="ConsPlusNormal"/>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15 июля 2005 года</w:t>
      </w:r>
    </w:p>
    <w:p w:rsidR="00FB08B7" w:rsidRPr="000E26C8" w:rsidRDefault="00221A6E" w:rsidP="00FB08B7">
      <w:pPr>
        <w:pStyle w:val="ConsPlusNormal"/>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918-КЗ</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right"/>
        <w:outlineLvl w:val="0"/>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Приложение 1</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 Закону</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Краснодарского края</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 межбюджетных отношениях</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в Краснодарском крае"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rPr>
          <w:rFonts w:ascii="Times New Roman" w:hAnsi="Times New Roman" w:cs="Times New Roman"/>
          <w:color w:val="000000" w:themeColor="text1"/>
          <w:sz w:val="24"/>
          <w:szCs w:val="24"/>
        </w:rPr>
      </w:pPr>
      <w:bookmarkStart w:id="4" w:name="P195"/>
      <w:bookmarkEnd w:id="4"/>
      <w:r w:rsidRPr="000E26C8">
        <w:rPr>
          <w:rFonts w:ascii="Times New Roman" w:hAnsi="Times New Roman" w:cs="Times New Roman"/>
          <w:color w:val="000000" w:themeColor="text1"/>
          <w:sz w:val="24"/>
          <w:szCs w:val="24"/>
        </w:rPr>
        <w:t>ПОРЯДОК</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РАСПРЕДЕЛЕНИЯ ДОТАЦИЙ НА ВЫРАВНИВАНИЕ </w:t>
      </w:r>
      <w:proofErr w:type="gramStart"/>
      <w:r w:rsidRPr="000E26C8">
        <w:rPr>
          <w:rFonts w:ascii="Times New Roman" w:hAnsi="Times New Roman" w:cs="Times New Roman"/>
          <w:color w:val="000000" w:themeColor="text1"/>
          <w:sz w:val="24"/>
          <w:szCs w:val="24"/>
        </w:rPr>
        <w:t>БЮДЖЕТНОЙ</w:t>
      </w:r>
      <w:proofErr w:type="gramEnd"/>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ОБЕСПЕЧЕННОСТИ ПОСЕЛЕНИЙ</w:t>
      </w:r>
    </w:p>
    <w:p w:rsidR="00FB08B7" w:rsidRPr="000E26C8" w:rsidRDefault="00FB08B7" w:rsidP="00FB08B7">
      <w:pPr>
        <w:spacing w:after="0" w:line="240" w:lineRule="auto"/>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8B7" w:rsidRPr="000E26C8">
        <w:trPr>
          <w:jc w:val="center"/>
        </w:trPr>
        <w:tc>
          <w:tcPr>
            <w:tcW w:w="9294" w:type="dxa"/>
            <w:tcBorders>
              <w:top w:val="nil"/>
              <w:left w:val="single" w:sz="24" w:space="0" w:color="CED3F1"/>
              <w:bottom w:val="nil"/>
              <w:right w:val="single" w:sz="24" w:space="0" w:color="F4F3F8"/>
            </w:tcBorders>
            <w:shd w:val="clear" w:color="auto" w:fill="F4F3F8"/>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Список изменяющих документов</w:t>
            </w: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(в ред. Законов Краснодарского края от 26.12.2014 </w:t>
            </w:r>
            <w:hyperlink r:id="rId57"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3082-КЗ</w:t>
              </w:r>
            </w:hyperlink>
            <w:r w:rsidRPr="000E26C8">
              <w:rPr>
                <w:rFonts w:ascii="Times New Roman" w:hAnsi="Times New Roman" w:cs="Times New Roman"/>
                <w:color w:val="000000" w:themeColor="text1"/>
                <w:sz w:val="24"/>
                <w:szCs w:val="24"/>
              </w:rPr>
              <w:t>,</w:t>
            </w:r>
            <w:proofErr w:type="gramEnd"/>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13.10.2015 </w:t>
            </w:r>
            <w:hyperlink r:id="rId58"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3253-КЗ</w:t>
              </w:r>
            </w:hyperlink>
            <w:r w:rsidRPr="000E26C8">
              <w:rPr>
                <w:rFonts w:ascii="Times New Roman" w:hAnsi="Times New Roman" w:cs="Times New Roman"/>
                <w:color w:val="000000" w:themeColor="text1"/>
                <w:sz w:val="24"/>
                <w:szCs w:val="24"/>
              </w:rPr>
              <w:t xml:space="preserve">, от 30.11.2015 </w:t>
            </w:r>
            <w:hyperlink r:id="rId59"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3280-КЗ</w:t>
              </w:r>
            </w:hyperlink>
            <w:r w:rsidRPr="000E26C8">
              <w:rPr>
                <w:rFonts w:ascii="Times New Roman" w:hAnsi="Times New Roman" w:cs="Times New Roman"/>
                <w:color w:val="000000" w:themeColor="text1"/>
                <w:sz w:val="24"/>
                <w:szCs w:val="24"/>
              </w:rPr>
              <w:t xml:space="preserve">, от 25.07.2017 </w:t>
            </w:r>
            <w:hyperlink r:id="rId60"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3660-КЗ</w:t>
              </w:r>
            </w:hyperlink>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02.10.2018 </w:t>
            </w:r>
            <w:hyperlink r:id="rId61"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hyperlink>
            <w:r w:rsidRPr="000E26C8">
              <w:rPr>
                <w:rFonts w:ascii="Times New Roman" w:hAnsi="Times New Roman" w:cs="Times New Roman"/>
                <w:color w:val="000000" w:themeColor="text1"/>
                <w:sz w:val="24"/>
                <w:szCs w:val="24"/>
              </w:rPr>
              <w:t xml:space="preserve">, от 08.10.2019 </w:t>
            </w:r>
            <w:hyperlink r:id="rId62"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hyperlink>
            <w:r w:rsidRPr="000E26C8">
              <w:rPr>
                <w:rFonts w:ascii="Times New Roman" w:hAnsi="Times New Roman" w:cs="Times New Roman"/>
                <w:color w:val="000000" w:themeColor="text1"/>
                <w:sz w:val="24"/>
                <w:szCs w:val="24"/>
              </w:rPr>
              <w:t xml:space="preserve">, от 09.12.2019 </w:t>
            </w:r>
            <w:hyperlink r:id="rId63"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4182-КЗ</w:t>
              </w:r>
            </w:hyperlink>
            <w:r w:rsidRPr="000E26C8">
              <w:rPr>
                <w:rFonts w:ascii="Times New Roman" w:hAnsi="Times New Roman" w:cs="Times New Roman"/>
                <w:color w:val="000000" w:themeColor="text1"/>
                <w:sz w:val="24"/>
                <w:szCs w:val="24"/>
              </w:rPr>
              <w:t>)</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Определение объема дотаций на выравнивание бюджетной обеспеченности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bookmarkStart w:id="5" w:name="P208"/>
      <w:bookmarkEnd w:id="5"/>
      <w:r>
        <w:rPr>
          <w:rFonts w:ascii="Times New Roman" w:hAnsi="Times New Roman" w:cs="Times New Roman"/>
          <w:color w:val="000000" w:themeColor="text1"/>
          <w:position w:val="-15"/>
          <w:sz w:val="24"/>
          <w:szCs w:val="24"/>
        </w:rPr>
        <w:pict>
          <v:shape id="_x0000_i1025" style="width:215.05pt;height:26.2pt" coordsize="" o:spt="100" adj="0,,0" path="" filled="f" stroked="f">
            <v:stroke joinstyle="miter"/>
            <v:imagedata r:id="rId64" o:title="base_23729_185387_3276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5"/>
          <w:sz w:val="24"/>
          <w:szCs w:val="24"/>
        </w:rPr>
        <w:pict>
          <v:shape id="_x0000_i1026" style="width:228.15pt;height:26.2pt" coordsize="" o:spt="100" adj="0,,0" path="" filled="f" stroked="f">
            <v:stroke joinstyle="miter"/>
            <v:imagedata r:id="rId65" o:title="base_23729_185387_3276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27" style="width:128.1pt;height:20.55pt" coordsize="" o:spt="100" adj="0,,0" path="" filled="f" stroked="f">
            <v:stroke joinstyle="miter"/>
            <v:imagedata r:id="rId66" o:title="base_23729_185387_3277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ОД</w:t>
      </w:r>
      <w:proofErr w:type="gramStart"/>
      <w:r w:rsidRPr="000E26C8">
        <w:rPr>
          <w:rFonts w:ascii="Times New Roman" w:hAnsi="Times New Roman" w:cs="Times New Roman"/>
          <w:color w:val="000000" w:themeColor="text1"/>
          <w:sz w:val="24"/>
          <w:szCs w:val="24"/>
          <w:vertAlign w:val="superscript"/>
        </w:rPr>
        <w:t>1</w:t>
      </w:r>
      <w:proofErr w:type="gramEnd"/>
      <w:r w:rsidRPr="000E26C8">
        <w:rPr>
          <w:rFonts w:ascii="Times New Roman" w:hAnsi="Times New Roman" w:cs="Times New Roman"/>
          <w:color w:val="000000" w:themeColor="text1"/>
          <w:sz w:val="24"/>
          <w:szCs w:val="24"/>
        </w:rPr>
        <w:t>, ОД</w:t>
      </w:r>
      <w:r w:rsidRPr="000E26C8">
        <w:rPr>
          <w:rFonts w:ascii="Times New Roman" w:hAnsi="Times New Roman" w:cs="Times New Roman"/>
          <w:color w:val="000000" w:themeColor="text1"/>
          <w:sz w:val="24"/>
          <w:szCs w:val="24"/>
          <w:vertAlign w:val="superscript"/>
        </w:rPr>
        <w:t>1+1</w:t>
      </w:r>
      <w:r w:rsidRPr="000E26C8">
        <w:rPr>
          <w:rFonts w:ascii="Times New Roman" w:hAnsi="Times New Roman" w:cs="Times New Roman"/>
          <w:color w:val="000000" w:themeColor="text1"/>
          <w:sz w:val="24"/>
          <w:szCs w:val="24"/>
        </w:rPr>
        <w:t>, ОД</w:t>
      </w:r>
      <w:r w:rsidRPr="000E26C8">
        <w:rPr>
          <w:rFonts w:ascii="Times New Roman" w:hAnsi="Times New Roman" w:cs="Times New Roman"/>
          <w:color w:val="000000" w:themeColor="text1"/>
          <w:sz w:val="24"/>
          <w:szCs w:val="24"/>
          <w:vertAlign w:val="superscript"/>
        </w:rPr>
        <w:t>1+2</w:t>
      </w:r>
      <w:r w:rsidRPr="000E26C8">
        <w:rPr>
          <w:rFonts w:ascii="Times New Roman" w:hAnsi="Times New Roman" w:cs="Times New Roman"/>
          <w:color w:val="000000" w:themeColor="text1"/>
          <w:sz w:val="24"/>
          <w:szCs w:val="24"/>
        </w:rP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28" style="width:101.9pt;height:20.55pt" coordsize="" o:spt="100" adj="0,,0" path="" filled="f" stroked="f">
            <v:stroke joinstyle="miter"/>
            <v:imagedata r:id="rId67" o:title="base_23729_185387_32771"/>
            <v:formulas/>
            <v:path o:connecttype="segments"/>
          </v:shape>
        </w:pict>
      </w:r>
      <w:r w:rsidR="00FB08B7" w:rsidRPr="000E26C8">
        <w:rPr>
          <w:rFonts w:ascii="Times New Roman" w:hAnsi="Times New Roman" w:cs="Times New Roman"/>
          <w:color w:val="000000" w:themeColor="text1"/>
          <w:sz w:val="24"/>
          <w:szCs w:val="24"/>
        </w:rPr>
        <w:t xml:space="preserve"> - общий расчетный объем дотаций на выравнивание бюджетной обеспеченности поселений бюджетам городских поселений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29" style="width:103.8pt;height:20.55pt" coordsize="" o:spt="100" adj="0,,0" path="" filled="f" stroked="f">
            <v:stroke joinstyle="miter"/>
            <v:imagedata r:id="rId68" o:title="base_23729_185387_32772"/>
            <v:formulas/>
            <v:path o:connecttype="segments"/>
          </v:shape>
        </w:pict>
      </w:r>
      <w:r w:rsidR="00FB08B7" w:rsidRPr="000E26C8">
        <w:rPr>
          <w:rFonts w:ascii="Times New Roman" w:hAnsi="Times New Roman" w:cs="Times New Roman"/>
          <w:color w:val="000000" w:themeColor="text1"/>
          <w:sz w:val="24"/>
          <w:szCs w:val="24"/>
        </w:rPr>
        <w:t xml:space="preserve"> - общий расчетный объем дотаций на выравнивание бюджетной обеспеченности поселений бюджетам сельских поселений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30" style="width:134.65pt;height:22.45pt" coordsize="" o:spt="100" adj="0,,0" path="" filled="f" stroked="f">
            <v:stroke joinstyle="miter"/>
            <v:imagedata r:id="rId69" o:title="base_23729_185387_32773"/>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необходимый для увеличения размера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w:t>
      </w:r>
      <w:proofErr w:type="gramEnd"/>
      <w:r w:rsidR="00FB08B7" w:rsidRPr="000E26C8">
        <w:rPr>
          <w:rFonts w:ascii="Times New Roman" w:hAnsi="Times New Roman" w:cs="Times New Roman"/>
          <w:color w:val="000000" w:themeColor="text1"/>
          <w:sz w:val="24"/>
          <w:szCs w:val="24"/>
        </w:rPr>
        <w:t xml:space="preserve"> период;</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92" w:history="1">
        <w:r w:rsidR="00FB08B7" w:rsidRPr="000E26C8">
          <w:rPr>
            <w:rFonts w:ascii="Times New Roman" w:hAnsi="Times New Roman" w:cs="Times New Roman"/>
            <w:color w:val="000000" w:themeColor="text1"/>
            <w:sz w:val="24"/>
            <w:szCs w:val="24"/>
          </w:rPr>
          <w:t>пунктом 2</w:t>
        </w:r>
      </w:hyperlink>
      <w:r w:rsidR="00FB08B7" w:rsidRPr="000E26C8">
        <w:rPr>
          <w:rFonts w:ascii="Times New Roman" w:hAnsi="Times New Roman" w:cs="Times New Roman"/>
          <w:color w:val="000000" w:themeColor="text1"/>
          <w:sz w:val="24"/>
          <w:szCs w:val="24"/>
        </w:rPr>
        <w:t xml:space="preserve">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w:t>
      </w:r>
      <w:r w:rsidR="00FB08B7" w:rsidRPr="000E26C8">
        <w:rPr>
          <w:rFonts w:ascii="Times New Roman" w:hAnsi="Times New Roman" w:cs="Times New Roman"/>
          <w:color w:val="000000" w:themeColor="text1"/>
          <w:sz w:val="24"/>
          <w:szCs w:val="24"/>
        </w:rPr>
        <w:lastRenderedPageBreak/>
        <w:t>финансовый год и</w:t>
      </w:r>
      <w:proofErr w:type="gramEnd"/>
      <w:r w:rsidR="00FB08B7" w:rsidRPr="000E26C8">
        <w:rPr>
          <w:rFonts w:ascii="Times New Roman" w:hAnsi="Times New Roman" w:cs="Times New Roman"/>
          <w:color w:val="000000" w:themeColor="text1"/>
          <w:sz w:val="24"/>
          <w:szCs w:val="24"/>
        </w:rPr>
        <w:t xml:space="preserve"> плановый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m -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92" w:history="1">
        <w:r w:rsidRPr="000E26C8">
          <w:rPr>
            <w:rFonts w:ascii="Times New Roman" w:hAnsi="Times New Roman" w:cs="Times New Roman"/>
            <w:color w:val="000000" w:themeColor="text1"/>
            <w:sz w:val="24"/>
            <w:szCs w:val="24"/>
          </w:rPr>
          <w:t>пунктом 2</w:t>
        </w:r>
      </w:hyperlink>
      <w:r w:rsidRPr="000E26C8">
        <w:rPr>
          <w:rFonts w:ascii="Times New Roman" w:hAnsi="Times New Roman" w:cs="Times New Roman"/>
          <w:color w:val="000000" w:themeColor="text1"/>
          <w:sz w:val="24"/>
          <w:szCs w:val="24"/>
        </w:rPr>
        <w:t xml:space="preserve">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w:t>
      </w:r>
      <w:proofErr w:type="gramEnd"/>
      <w:r w:rsidRPr="000E26C8">
        <w:rPr>
          <w:rFonts w:ascii="Times New Roman" w:hAnsi="Times New Roman" w:cs="Times New Roman"/>
          <w:color w:val="000000" w:themeColor="text1"/>
          <w:sz w:val="24"/>
          <w:szCs w:val="24"/>
        </w:rPr>
        <w:t xml:space="preserve"> и плановый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Общий объем дотаций на выравнивание бюджетной обеспеченности поселений на 2020 год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5"/>
          <w:sz w:val="24"/>
          <w:szCs w:val="24"/>
        </w:rPr>
        <w:pict>
          <v:shape id="_x0000_i1031" style="width:197.3pt;height:26.2pt" coordsize="" o:spt="100" adj="0,,0" path="" filled="f" stroked="f">
            <v:stroke joinstyle="miter"/>
            <v:imagedata r:id="rId70" o:title="base_23729_185387_3277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32" style="width:39.25pt;height:20.55pt" coordsize="" o:spt="100" adj="0,,0" path="" filled="f" stroked="f">
            <v:stroke joinstyle="miter"/>
            <v:imagedata r:id="rId71" o:title="base_23729_185387_32775"/>
            <v:formulas/>
            <v:path o:connecttype="segments"/>
          </v:shape>
        </w:pict>
      </w:r>
      <w:r w:rsidR="00FB08B7" w:rsidRPr="000E26C8">
        <w:rPr>
          <w:rFonts w:ascii="Times New Roman" w:hAnsi="Times New Roman" w:cs="Times New Roman"/>
          <w:color w:val="000000" w:themeColor="text1"/>
          <w:sz w:val="24"/>
          <w:szCs w:val="24"/>
        </w:rPr>
        <w:t xml:space="preserve"> - общий объем дотаций на выравнивание бюджетной обеспеченности поселений на 2020 год, определенный в соответствии с </w:t>
      </w:r>
      <w:hyperlink w:anchor="P208" w:history="1">
        <w:r w:rsidR="00FB08B7" w:rsidRPr="000E26C8">
          <w:rPr>
            <w:rFonts w:ascii="Times New Roman" w:hAnsi="Times New Roman" w:cs="Times New Roman"/>
            <w:color w:val="000000" w:themeColor="text1"/>
            <w:sz w:val="24"/>
            <w:szCs w:val="24"/>
          </w:rPr>
          <w:t>абзацем вторым</w:t>
        </w:r>
      </w:hyperlink>
      <w:r w:rsidR="00FB08B7" w:rsidRPr="000E26C8">
        <w:rPr>
          <w:rFonts w:ascii="Times New Roman" w:hAnsi="Times New Roman" w:cs="Times New Roman"/>
          <w:color w:val="000000" w:themeColor="text1"/>
          <w:sz w:val="24"/>
          <w:szCs w:val="24"/>
        </w:rPr>
        <w:t xml:space="preserve"> настоящего подпункта;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33" style="width:68.25pt;height:22.45pt" coordsize="" o:spt="100" adj="0,,0" path="" filled="f" stroked="f">
            <v:stroke joinstyle="miter"/>
            <v:imagedata r:id="rId72" o:title="base_23729_185387_32776"/>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необходимый для увеличения размера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2020 год до размера дотации на выравнивание бюджетной обеспеченности поселений на 2019 год, утвержденного </w:t>
      </w:r>
      <w:hyperlink r:id="rId73" w:history="1">
        <w:r w:rsidR="00FB08B7" w:rsidRPr="000E26C8">
          <w:rPr>
            <w:rFonts w:ascii="Times New Roman" w:hAnsi="Times New Roman" w:cs="Times New Roman"/>
            <w:color w:val="000000" w:themeColor="text1"/>
            <w:sz w:val="24"/>
            <w:szCs w:val="24"/>
          </w:rPr>
          <w:t>Законом</w:t>
        </w:r>
      </w:hyperlink>
      <w:r w:rsidR="00FB08B7" w:rsidRPr="000E26C8">
        <w:rPr>
          <w:rFonts w:ascii="Times New Roman" w:hAnsi="Times New Roman" w:cs="Times New Roman"/>
          <w:color w:val="000000" w:themeColor="text1"/>
          <w:sz w:val="24"/>
          <w:szCs w:val="24"/>
        </w:rPr>
        <w:t xml:space="preserve"> Краснодарского края от 21 декабря 2018 года </w:t>
      </w:r>
      <w:r w:rsidR="00221A6E"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3939-КЗ "О краевом бюджете на 2019 год и на плановый период 2020 и 2021 годов";</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f -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92" w:history="1">
        <w:r w:rsidRPr="000E26C8">
          <w:rPr>
            <w:rFonts w:ascii="Times New Roman" w:hAnsi="Times New Roman" w:cs="Times New Roman"/>
            <w:color w:val="000000" w:themeColor="text1"/>
            <w:sz w:val="24"/>
            <w:szCs w:val="24"/>
          </w:rPr>
          <w:t>пунктом 2</w:t>
        </w:r>
      </w:hyperlink>
      <w:r w:rsidRPr="000E26C8">
        <w:rPr>
          <w:rFonts w:ascii="Times New Roman" w:hAnsi="Times New Roman" w:cs="Times New Roman"/>
          <w:color w:val="000000" w:themeColor="text1"/>
          <w:sz w:val="24"/>
          <w:szCs w:val="24"/>
        </w:rPr>
        <w:t xml:space="preserve"> настоящего Порядка, меньше размера дотации на выравнивание бюджетной обеспеченности поселений на 2019 год, утвержденного </w:t>
      </w:r>
      <w:hyperlink r:id="rId74"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21 декабря 2018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3939-КЗ "О краевом бюджете на 2019 год и на плановый</w:t>
      </w:r>
      <w:proofErr w:type="gramEnd"/>
      <w:r w:rsidRPr="000E26C8">
        <w:rPr>
          <w:rFonts w:ascii="Times New Roman" w:hAnsi="Times New Roman" w:cs="Times New Roman"/>
          <w:color w:val="000000" w:themeColor="text1"/>
          <w:sz w:val="24"/>
          <w:szCs w:val="24"/>
        </w:rPr>
        <w:t xml:space="preserve"> период 2020 и 2021 годов";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g -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w:t>
      </w:r>
      <w:hyperlink w:anchor="P292" w:history="1">
        <w:r w:rsidRPr="000E26C8">
          <w:rPr>
            <w:rFonts w:ascii="Times New Roman" w:hAnsi="Times New Roman" w:cs="Times New Roman"/>
            <w:color w:val="000000" w:themeColor="text1"/>
            <w:sz w:val="24"/>
            <w:szCs w:val="24"/>
          </w:rPr>
          <w:t>пунктом 2</w:t>
        </w:r>
      </w:hyperlink>
      <w:r w:rsidRPr="000E26C8">
        <w:rPr>
          <w:rFonts w:ascii="Times New Roman" w:hAnsi="Times New Roman" w:cs="Times New Roman"/>
          <w:color w:val="000000" w:themeColor="text1"/>
          <w:sz w:val="24"/>
          <w:szCs w:val="24"/>
        </w:rPr>
        <w:t xml:space="preserve"> настоящего Порядка, меньше размера дотации на выравнивание бюджетной обеспеченности поселений на 2019 год, утвержденного </w:t>
      </w:r>
      <w:hyperlink r:id="rId75"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21 декабря 2018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3939-КЗ "О краевом бюджете на 2019 год и на плановый</w:t>
      </w:r>
      <w:proofErr w:type="gramEnd"/>
      <w:r w:rsidRPr="000E26C8">
        <w:rPr>
          <w:rFonts w:ascii="Times New Roman" w:hAnsi="Times New Roman" w:cs="Times New Roman"/>
          <w:color w:val="000000" w:themeColor="text1"/>
          <w:sz w:val="24"/>
          <w:szCs w:val="24"/>
        </w:rPr>
        <w:t xml:space="preserve"> период 2020 и 2021 годов";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6" w:name="P246"/>
      <w:bookmarkEnd w:id="6"/>
      <w:r w:rsidRPr="000E26C8">
        <w:rPr>
          <w:rFonts w:ascii="Times New Roman" w:hAnsi="Times New Roman" w:cs="Times New Roman"/>
          <w:color w:val="000000" w:themeColor="text1"/>
          <w:sz w:val="24"/>
          <w:szCs w:val="24"/>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34" style="width:217.85pt;height:20.55pt" coordsize="" o:spt="100" adj="0,,0" path="" filled="f" stroked="f">
            <v:stroke joinstyle="miter"/>
            <v:imagedata r:id="rId76" o:title="base_23729_185387_3277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35" style="width:173.9pt;height:20.55pt" coordsize="" o:spt="100" adj="0,,0" path="" filled="f" stroked="f">
            <v:stroke joinstyle="miter"/>
            <v:imagedata r:id="rId77" o:title="base_23729_185387_3277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36" style="width:173.9pt;height:20.55pt" coordsize="" o:spt="100" adj="0,,0" path="" filled="f" stroked="f">
            <v:stroke joinstyle="miter"/>
            <v:imagedata r:id="rId78" o:title="base_23729_185387_3277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lastRenderedPageBreak/>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поселений Краснодарского края;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37" style="width:96.3pt;height:20.55pt" coordsize="" o:spt="100" adj="0,,0" path="" filled="f" stroked="f">
            <v:stroke joinstyle="miter"/>
            <v:imagedata r:id="rId79" o:title="base_23729_185387_32780"/>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Краснодарского края о краевом бюджете на текущий финансовый год и плановый период.</w:t>
      </w:r>
      <w:proofErr w:type="gramEnd"/>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При установлении данных критериев в законе Краснодарского края о краевом бюджете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краевом бюджете на текущий финансовый год и плановый период;</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объем субсидий краевому бюджету из бюджетов городских поселений или сельских поселений, рассчитанный на очередной финансовый год, в соответствии с Порядком расчета субсидий краевому бюджету из бюджетов поселений;</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38" style="width:122.5pt;height:20.55pt" coordsize="" o:spt="100" adj="0,,0" path="" filled="f" stroked="f">
            <v:stroke joinstyle="miter"/>
            <v:imagedata r:id="rId80" o:title="base_23729_185387_32781"/>
            <v:formulas/>
            <v:path o:connecttype="segments"/>
          </v:shape>
        </w:pict>
      </w:r>
      <w:r w:rsidR="00FB08B7" w:rsidRPr="000E26C8">
        <w:rPr>
          <w:rFonts w:ascii="Times New Roman" w:hAnsi="Times New Roman" w:cs="Times New Roman"/>
          <w:color w:val="000000" w:themeColor="text1"/>
          <w:sz w:val="24"/>
          <w:szCs w:val="24"/>
        </w:rPr>
        <w:t xml:space="preserve"> -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Абзацы десятый - двенадцатый утратили силу. - </w:t>
      </w:r>
      <w:hyperlink r:id="rId81"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30.11.2015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3280-КЗ.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1.3. Абзацы первый - девятый утратили силу. - </w:t>
      </w:r>
      <w:hyperlink r:id="rId82"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13.10.2015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3253-КЗ.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roofErr w:type="gramEnd"/>
      <w:r w:rsidRPr="000E26C8">
        <w:rPr>
          <w:rFonts w:ascii="Times New Roman" w:hAnsi="Times New Roman" w:cs="Times New Roman"/>
          <w:color w:val="000000" w:themeColor="text1"/>
          <w:sz w:val="24"/>
          <w:szCs w:val="24"/>
        </w:rPr>
        <w:t>, определяется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7"/>
          <w:sz w:val="24"/>
          <w:szCs w:val="24"/>
        </w:rPr>
        <w:pict>
          <v:shape id="_x0000_i1039" style="width:307.65pt;height:48.6pt" coordsize="" o:spt="100" adj="0,,0" path="" filled="f" stroked="f">
            <v:stroke joinstyle="miter"/>
            <v:imagedata r:id="rId83" o:title="base_23729_185387_32782"/>
            <v:formulas/>
            <v:path o:connecttype="segments"/>
          </v:shape>
        </w:pict>
      </w: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7"/>
          <w:sz w:val="24"/>
          <w:szCs w:val="24"/>
        </w:rPr>
        <w:pict>
          <v:shape id="_x0000_i1040" style="width:307.65pt;height:48.6pt" coordsize="" o:spt="100" adj="0,,0" path="" filled="f" stroked="f">
            <v:stroke joinstyle="miter"/>
            <v:imagedata r:id="rId84" o:title="base_23729_185387_3278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41" style="width:98.2pt;height:22.45pt" coordsize="" o:spt="100" adj="0,,0" path="" filled="f" stroked="f">
            <v:stroke joinstyle="miter"/>
            <v:imagedata r:id="rId85" o:title="base_23729_185387_32784"/>
            <v:formulas/>
            <v:path o:connecttype="segments"/>
          </v:shape>
        </w:pict>
      </w:r>
      <w:r w:rsidR="00FB08B7" w:rsidRPr="000E26C8">
        <w:rPr>
          <w:rFonts w:ascii="Times New Roman" w:hAnsi="Times New Roman" w:cs="Times New Roman"/>
          <w:color w:val="000000" w:themeColor="text1"/>
          <w:sz w:val="24"/>
          <w:szCs w:val="24"/>
        </w:rPr>
        <w:t xml:space="preserve"> - размер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42" style="width:72.95pt;height:22.45pt" coordsize="" o:spt="100" adj="0,,0" path="" filled="f" stroked="f">
            <v:stroke joinstyle="miter"/>
            <v:imagedata r:id="rId86" o:title="base_23729_185387_32785"/>
            <v:formulas/>
            <v:path o:connecttype="segments"/>
          </v:shape>
        </w:pict>
      </w:r>
      <w:r w:rsidR="00FB08B7" w:rsidRPr="000E26C8">
        <w:rPr>
          <w:rFonts w:ascii="Times New Roman" w:hAnsi="Times New Roman" w:cs="Times New Roman"/>
          <w:color w:val="000000" w:themeColor="text1"/>
          <w:sz w:val="24"/>
          <w:szCs w:val="24"/>
        </w:rPr>
        <w:t xml:space="preserve"> - размер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очередной финансовый год и первый год планового периода, определенный в соответствии с </w:t>
      </w:r>
      <w:hyperlink w:anchor="P292" w:history="1">
        <w:r w:rsidR="00FB08B7" w:rsidRPr="000E26C8">
          <w:rPr>
            <w:rFonts w:ascii="Times New Roman" w:hAnsi="Times New Roman" w:cs="Times New Roman"/>
            <w:color w:val="000000" w:themeColor="text1"/>
            <w:sz w:val="24"/>
            <w:szCs w:val="24"/>
          </w:rPr>
          <w:t>пунктом 2</w:t>
        </w:r>
      </w:hyperlink>
      <w:r w:rsidR="00FB08B7" w:rsidRPr="000E26C8">
        <w:rPr>
          <w:rFonts w:ascii="Times New Roman" w:hAnsi="Times New Roman" w:cs="Times New Roman"/>
          <w:color w:val="000000" w:themeColor="text1"/>
          <w:sz w:val="24"/>
          <w:szCs w:val="24"/>
        </w:rPr>
        <w:t xml:space="preserve"> настоящего Порядка;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Абзацы шестнадцатый - семнадцатый утратили силу. - </w:t>
      </w:r>
      <w:hyperlink r:id="rId87"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w:t>
      </w:r>
      <w:r w:rsidRPr="000E26C8">
        <w:rPr>
          <w:rFonts w:ascii="Times New Roman" w:hAnsi="Times New Roman" w:cs="Times New Roman"/>
          <w:color w:val="000000" w:themeColor="text1"/>
          <w:sz w:val="24"/>
          <w:szCs w:val="24"/>
        </w:rPr>
        <w:lastRenderedPageBreak/>
        <w:t xml:space="preserve">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планового периода законом Краснодарского края о краевом бюджете на</w:t>
      </w:r>
      <w:proofErr w:type="gramEnd"/>
      <w:r w:rsidRPr="000E26C8">
        <w:rPr>
          <w:rFonts w:ascii="Times New Roman" w:hAnsi="Times New Roman" w:cs="Times New Roman"/>
          <w:color w:val="000000" w:themeColor="text1"/>
          <w:sz w:val="24"/>
          <w:szCs w:val="24"/>
        </w:rPr>
        <w:t xml:space="preserve"> текущий финансовый год и плановый период, не осуществляется в случаях, установленных </w:t>
      </w:r>
      <w:hyperlink r:id="rId88" w:history="1">
        <w:r w:rsidRPr="000E26C8">
          <w:rPr>
            <w:rFonts w:ascii="Times New Roman" w:hAnsi="Times New Roman" w:cs="Times New Roman"/>
            <w:color w:val="000000" w:themeColor="text1"/>
            <w:sz w:val="24"/>
            <w:szCs w:val="24"/>
          </w:rPr>
          <w:t>пунктом 7 статьи 137</w:t>
        </w:r>
      </w:hyperlink>
      <w:r w:rsidRPr="000E26C8">
        <w:rPr>
          <w:rFonts w:ascii="Times New Roman" w:hAnsi="Times New Roman" w:cs="Times New Roman"/>
          <w:color w:val="000000" w:themeColor="text1"/>
          <w:sz w:val="24"/>
          <w:szCs w:val="24"/>
        </w:rPr>
        <w:t xml:space="preserve"> Бюджетного кодекса Российской Федерации, и показатели </w:t>
      </w:r>
      <w:r w:rsidR="002D242B">
        <w:rPr>
          <w:rFonts w:ascii="Times New Roman" w:hAnsi="Times New Roman" w:cs="Times New Roman"/>
          <w:color w:val="000000" w:themeColor="text1"/>
          <w:position w:val="-11"/>
          <w:sz w:val="24"/>
          <w:szCs w:val="24"/>
        </w:rPr>
        <w:pict>
          <v:shape id="_x0000_i1043" style="width:134.65pt;height:22.45pt" coordsize="" o:spt="100" adj="0,,0" path="" filled="f" stroked="f">
            <v:stroke joinstyle="miter"/>
            <v:imagedata r:id="rId69" o:title="base_23729_185387_32786"/>
            <v:formulas/>
            <v:path o:connecttype="segments"/>
          </v:shape>
        </w:pict>
      </w:r>
      <w:r w:rsidRPr="000E26C8">
        <w:rPr>
          <w:rFonts w:ascii="Times New Roman" w:hAnsi="Times New Roman" w:cs="Times New Roman"/>
          <w:color w:val="000000" w:themeColor="text1"/>
          <w:sz w:val="24"/>
          <w:szCs w:val="24"/>
        </w:rPr>
        <w:t xml:space="preserve"> принимают нулевое значение.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Дотации на выравнивание бюджетной обеспеченности поселений распределяются </w:t>
      </w:r>
      <w:proofErr w:type="gramStart"/>
      <w:r w:rsidRPr="000E26C8">
        <w:rPr>
          <w:rFonts w:ascii="Times New Roman" w:hAnsi="Times New Roman" w:cs="Times New Roman"/>
          <w:color w:val="000000" w:themeColor="text1"/>
          <w:sz w:val="24"/>
          <w:szCs w:val="24"/>
        </w:rPr>
        <w:t>между</w:t>
      </w:r>
      <w:proofErr w:type="gram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городскими поселениями исходя </w:t>
      </w:r>
      <w:proofErr w:type="gramStart"/>
      <w:r w:rsidRPr="000E26C8">
        <w:rPr>
          <w:rFonts w:ascii="Times New Roman" w:hAnsi="Times New Roman" w:cs="Times New Roman"/>
          <w:color w:val="000000" w:themeColor="text1"/>
          <w:sz w:val="24"/>
          <w:szCs w:val="24"/>
        </w:rPr>
        <w:t>из</w:t>
      </w:r>
      <w:proofErr w:type="gramEnd"/>
      <w:r w:rsidRPr="000E26C8">
        <w:rPr>
          <w:rFonts w:ascii="Times New Roman" w:hAnsi="Times New Roman" w:cs="Times New Roman"/>
          <w:color w:val="000000" w:themeColor="text1"/>
          <w:sz w:val="24"/>
          <w:szCs w:val="24"/>
        </w:rPr>
        <w:t xml:space="preserve"> </w:t>
      </w:r>
      <w:r w:rsidR="002D242B">
        <w:rPr>
          <w:rFonts w:ascii="Times New Roman" w:hAnsi="Times New Roman" w:cs="Times New Roman"/>
          <w:color w:val="000000" w:themeColor="text1"/>
          <w:position w:val="-9"/>
          <w:sz w:val="24"/>
          <w:szCs w:val="24"/>
        </w:rPr>
        <w:pict>
          <v:shape id="_x0000_i1044" style="width:101.9pt;height:20.55pt" coordsize="" o:spt="100" adj="0,,0" path="" filled="f" stroked="f">
            <v:stroke joinstyle="miter"/>
            <v:imagedata r:id="rId67" o:title="base_23729_185387_32787"/>
            <v:formulas/>
            <v:path o:connecttype="segments"/>
          </v:shape>
        </w:pict>
      </w:r>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сельскими поселениями исходя </w:t>
      </w:r>
      <w:proofErr w:type="gramStart"/>
      <w:r w:rsidRPr="000E26C8">
        <w:rPr>
          <w:rFonts w:ascii="Times New Roman" w:hAnsi="Times New Roman" w:cs="Times New Roman"/>
          <w:color w:val="000000" w:themeColor="text1"/>
          <w:sz w:val="24"/>
          <w:szCs w:val="24"/>
        </w:rPr>
        <w:t>из</w:t>
      </w:r>
      <w:proofErr w:type="gramEnd"/>
      <w:r w:rsidRPr="000E26C8">
        <w:rPr>
          <w:rFonts w:ascii="Times New Roman" w:hAnsi="Times New Roman" w:cs="Times New Roman"/>
          <w:color w:val="000000" w:themeColor="text1"/>
          <w:sz w:val="24"/>
          <w:szCs w:val="24"/>
        </w:rPr>
        <w:t xml:space="preserve"> </w:t>
      </w:r>
      <w:r w:rsidR="002D242B">
        <w:rPr>
          <w:rFonts w:ascii="Times New Roman" w:hAnsi="Times New Roman" w:cs="Times New Roman"/>
          <w:color w:val="000000" w:themeColor="text1"/>
          <w:position w:val="-9"/>
          <w:sz w:val="24"/>
          <w:szCs w:val="24"/>
        </w:rPr>
        <w:pict>
          <v:shape id="_x0000_i1045" style="width:103.8pt;height:20.55pt" coordsize="" o:spt="100" adj="0,,0" path="" filled="f" stroked="f">
            <v:stroke joinstyle="miter"/>
            <v:imagedata r:id="rId68" o:title="base_23729_185387_32788"/>
            <v:formulas/>
            <v:path o:connecttype="segments"/>
          </v:shape>
        </w:pict>
      </w:r>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7" w:name="P292"/>
      <w:bookmarkEnd w:id="7"/>
      <w:r w:rsidRPr="000E26C8">
        <w:rPr>
          <w:rFonts w:ascii="Times New Roman" w:hAnsi="Times New Roman" w:cs="Times New Roman"/>
          <w:color w:val="000000" w:themeColor="text1"/>
          <w:sz w:val="24"/>
          <w:szCs w:val="24"/>
        </w:rPr>
        <w:t>2. Распределение дотаций на выравнивание бюджетной обеспеченности поселений между городскими поселениями и сельскими поселениями: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Право на получение указанной дотации имеют все городские поселения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 утратил силу. - </w:t>
      </w:r>
      <w:hyperlink r:id="rId89"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30.11.2015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3280-КЗ.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БО</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ИНП</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ИБР</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БО</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уровень расчетной бюджетной обеспеченности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до распределения дотаций на выравнивание бюджетной обеспеченности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ИНП</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индекс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ИБР</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индекс бюджетных расходов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Указанный уровень расчетной бюджетной обеспеченности определяется отдельно по городским поселениям и сельским поселениям.</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2.3. Методика расчета индекса налогового потенциала городского поселения,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2.3.1. Индекс налогового потенциала городского поселения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ИНП</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С</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w:t>
      </w:r>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w:t>
      </w: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объем субсидии краевому бюджету из бюджета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рассчитанный в соответствии с </w:t>
      </w:r>
      <w:hyperlink w:anchor="P1500" w:history="1">
        <w:r w:rsidRPr="000E26C8">
          <w:rPr>
            <w:rFonts w:ascii="Times New Roman" w:hAnsi="Times New Roman" w:cs="Times New Roman"/>
            <w:color w:val="000000" w:themeColor="text1"/>
            <w:sz w:val="24"/>
            <w:szCs w:val="24"/>
          </w:rPr>
          <w:t>Порядком</w:t>
        </w:r>
      </w:hyperlink>
      <w:r w:rsidRPr="000E26C8">
        <w:rPr>
          <w:rFonts w:ascii="Times New Roman" w:hAnsi="Times New Roman" w:cs="Times New Roman"/>
          <w:color w:val="000000" w:themeColor="text1"/>
          <w:sz w:val="24"/>
          <w:szCs w:val="24"/>
        </w:rPr>
        <w:t xml:space="preserve"> расчета субсидий краевому бюджету из бюджетов поселений (приложение 4 к настоящему Закону). При определении индекса налогового потенциала городского поселения или сельского поселения на первый и второй год планового периода </w:t>
      </w:r>
      <w:proofErr w:type="spellStart"/>
      <w:r w:rsidRPr="000E26C8">
        <w:rPr>
          <w:rFonts w:ascii="Times New Roman" w:hAnsi="Times New Roman" w:cs="Times New Roman"/>
          <w:color w:val="000000" w:themeColor="text1"/>
          <w:sz w:val="24"/>
          <w:szCs w:val="24"/>
        </w:rPr>
        <w:t>С</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0;</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суммарный налоговый потенциал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Репрезентативный перечень налогов, доходы от которых зачисляются в бюджеты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единый сельскохозяйственный налог;</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 на имущество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земельный налог.</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городского поселения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2"/>
          <w:sz w:val="24"/>
          <w:szCs w:val="24"/>
        </w:rPr>
        <w:pict>
          <v:shape id="_x0000_i1046" style="width:131.85pt;height:24.3pt" coordsize="" o:spt="100" adj="0,,0" path="" filled="f" stroked="f">
            <v:stroke joinstyle="miter"/>
            <v:imagedata r:id="rId90" o:title="base_23729_185387_3278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47" style="width:45.8pt;height:22.45pt" coordsize="" o:spt="100" adj="0,,0" path="" filled="f" stroked="f">
            <v:stroke joinstyle="miter"/>
            <v:imagedata r:id="rId91" o:title="base_23729_185387_32790"/>
            <v:formulas/>
            <v:path o:connecttype="segments"/>
          </v:shape>
        </w:pict>
      </w:r>
      <w:r w:rsidR="00FB08B7" w:rsidRPr="000E26C8">
        <w:rPr>
          <w:rFonts w:ascii="Times New Roman" w:hAnsi="Times New Roman" w:cs="Times New Roman"/>
          <w:color w:val="000000" w:themeColor="text1"/>
          <w:sz w:val="24"/>
          <w:szCs w:val="24"/>
        </w:rPr>
        <w:t xml:space="preserve"> - налоговый потенциал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по i-</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налогу;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d - количество налогов, входящих в репрезентативный перечень налогов.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2.3.3. Налоговый потенциал городского поселения или сельского поселения по налогу на доходы физических лиц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 xml:space="preserve">НДФЛ </w:t>
      </w:r>
      <w:proofErr w:type="spellStart"/>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НП</w:t>
      </w:r>
      <w:r w:rsidRPr="000E26C8">
        <w:rPr>
          <w:rFonts w:ascii="Times New Roman" w:hAnsi="Times New Roman" w:cs="Times New Roman"/>
          <w:color w:val="000000" w:themeColor="text1"/>
          <w:sz w:val="24"/>
          <w:szCs w:val="24"/>
          <w:vertAlign w:val="subscript"/>
        </w:rPr>
        <w:t xml:space="preserve">НДФЛ </w:t>
      </w:r>
      <w:proofErr w:type="spellStart"/>
      <w:r w:rsidRPr="000E26C8">
        <w:rPr>
          <w:rFonts w:ascii="Times New Roman" w:hAnsi="Times New Roman" w:cs="Times New Roman"/>
          <w:color w:val="000000" w:themeColor="text1"/>
          <w:sz w:val="24"/>
          <w:szCs w:val="24"/>
          <w:vertAlign w:val="subscript"/>
        </w:rPr>
        <w:t>конjмр</w:t>
      </w:r>
      <w:proofErr w:type="spellEnd"/>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УВ</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x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vertAlign w:val="subscript"/>
        </w:rPr>
        <w:t>НДФЛ j</w:t>
      </w:r>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НДФЛ</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налогу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 xml:space="preserve">НДФЛ </w:t>
      </w:r>
      <w:proofErr w:type="spellStart"/>
      <w:r w:rsidRPr="000E26C8">
        <w:rPr>
          <w:rFonts w:ascii="Times New Roman" w:hAnsi="Times New Roman" w:cs="Times New Roman"/>
          <w:color w:val="000000" w:themeColor="text1"/>
          <w:sz w:val="24"/>
          <w:szCs w:val="24"/>
          <w:vertAlign w:val="subscript"/>
        </w:rPr>
        <w:t>конjмр</w:t>
      </w:r>
      <w:proofErr w:type="spellEnd"/>
      <w:r w:rsidRPr="000E26C8">
        <w:rPr>
          <w:rFonts w:ascii="Times New Roman" w:hAnsi="Times New Roman" w:cs="Times New Roman"/>
          <w:color w:val="000000" w:themeColor="text1"/>
          <w:sz w:val="24"/>
          <w:szCs w:val="24"/>
        </w:rPr>
        <w:t xml:space="preserve"> - налоговый потенциал муниципального района, в состав которого входит j-е городское поселение или сельское поселение по налогу на доходы физических лиц, доходы от которого зачисляются в консолидированный бюджет Краснодарского края, определенный в соответствии с </w:t>
      </w:r>
      <w:hyperlink w:anchor="P784" w:history="1">
        <w:r w:rsidRPr="000E26C8">
          <w:rPr>
            <w:rFonts w:ascii="Times New Roman" w:hAnsi="Times New Roman" w:cs="Times New Roman"/>
            <w:color w:val="000000" w:themeColor="text1"/>
            <w:sz w:val="24"/>
            <w:szCs w:val="24"/>
          </w:rPr>
          <w:t>пунктом 4</w:t>
        </w:r>
      </w:hyperlink>
      <w:r w:rsidRPr="000E26C8">
        <w:rPr>
          <w:rFonts w:ascii="Times New Roman" w:hAnsi="Times New Roman" w:cs="Times New Roman"/>
          <w:color w:val="000000" w:themeColor="text1"/>
          <w:sz w:val="24"/>
          <w:szCs w:val="24"/>
        </w:rPr>
        <w:t xml:space="preserve"> подраздела "Методика расчета индекса </w:t>
      </w:r>
      <w:r w:rsidRPr="000E26C8">
        <w:rPr>
          <w:rFonts w:ascii="Times New Roman" w:hAnsi="Times New Roman" w:cs="Times New Roman"/>
          <w:color w:val="000000" w:themeColor="text1"/>
          <w:sz w:val="24"/>
          <w:szCs w:val="24"/>
        </w:rPr>
        <w:lastRenderedPageBreak/>
        <w:t>налогового потенциала муниципального района (городского округа)" Порядка и методики распределения дотаций на выравнивание бюджетной обеспеченности муниципальных районов (городских округов</w:t>
      </w:r>
      <w:proofErr w:type="gramEnd"/>
      <w:r w:rsidRPr="000E26C8">
        <w:rPr>
          <w:rFonts w:ascii="Times New Roman" w:hAnsi="Times New Roman" w:cs="Times New Roman"/>
          <w:color w:val="000000" w:themeColor="text1"/>
          <w:sz w:val="24"/>
          <w:szCs w:val="24"/>
        </w:rPr>
        <w:t xml:space="preserve">) и порядка расчета и </w:t>
      </w:r>
      <w:proofErr w:type="gramStart"/>
      <w:r w:rsidRPr="000E26C8">
        <w:rPr>
          <w:rFonts w:ascii="Times New Roman" w:hAnsi="Times New Roman" w:cs="Times New Roman"/>
          <w:color w:val="000000" w:themeColor="text1"/>
          <w:sz w:val="24"/>
          <w:szCs w:val="24"/>
        </w:rPr>
        <w:t>установления</w:t>
      </w:r>
      <w:proofErr w:type="gramEnd"/>
      <w:r w:rsidRPr="000E26C8">
        <w:rPr>
          <w:rFonts w:ascii="Times New Roman" w:hAnsi="Times New Roman" w:cs="Times New Roman"/>
          <w:color w:val="000000" w:themeColor="text1"/>
          <w:sz w:val="24"/>
          <w:szCs w:val="24"/>
        </w:rPr>
        <w:t xml:space="preserve">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УВ</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доля доходов бюджета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от налога на доходы физических лиц в общем объеме поступлений доходов от налога на доходы физических лиц в консолидированный бюджет Краснодарского края по муниципальному району, в состав которого входит j-е городское поселение или сельское поселение, в среднем за два года, предшествующих очередному финансовому году, с учетом изменения налоговой базы;</w:t>
      </w:r>
      <w:proofErr w:type="gramEnd"/>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proofErr w:type="spellStart"/>
      <w:r w:rsidR="00FB08B7" w:rsidRPr="000E26C8">
        <w:rPr>
          <w:rFonts w:ascii="Times New Roman" w:hAnsi="Times New Roman" w:cs="Times New Roman"/>
          <w:color w:val="000000" w:themeColor="text1"/>
          <w:sz w:val="24"/>
          <w:szCs w:val="24"/>
          <w:vertAlign w:val="subscript"/>
        </w:rPr>
        <w:t>НДФЛ</w:t>
      </w:r>
      <w:proofErr w:type="gramStart"/>
      <w:r w:rsidR="00FB08B7" w:rsidRPr="000E26C8">
        <w:rPr>
          <w:rFonts w:ascii="Times New Roman" w:hAnsi="Times New Roman" w:cs="Times New Roman"/>
          <w:color w:val="000000" w:themeColor="text1"/>
          <w:sz w:val="24"/>
          <w:szCs w:val="24"/>
          <w:vertAlign w:val="subscript"/>
        </w:rPr>
        <w:t>j</w:t>
      </w:r>
      <w:proofErr w:type="spellEnd"/>
      <w:proofErr w:type="gramEnd"/>
      <w:r w:rsidR="00FB08B7" w:rsidRPr="000E26C8">
        <w:rPr>
          <w:rFonts w:ascii="Times New Roman" w:hAnsi="Times New Roman" w:cs="Times New Roman"/>
          <w:color w:val="000000" w:themeColor="text1"/>
          <w:sz w:val="24"/>
          <w:szCs w:val="24"/>
        </w:rPr>
        <w:t xml:space="preserve"> - норматив отчислений от налога на доходы физических лиц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2.3.3(1). Налоговый потенциал городского поселения или сельского поселения по единому сельскохозяйственному налогу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71"/>
          <w:sz w:val="24"/>
          <w:szCs w:val="24"/>
        </w:rPr>
        <w:pict>
          <v:shape id="_x0000_i1048" style="width:367.5pt;height:82.3pt" coordsize="" o:spt="100" adj="0,,0" path="" filled="f" stroked="f">
            <v:stroke joinstyle="miter"/>
            <v:imagedata r:id="rId92" o:title="base_23729_185387_3279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ЕСХН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единому сельскохозяйственному налогу;</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ред. </w:t>
      </w:r>
      <w:hyperlink r:id="rId93"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ЕСХНконjмр</w:t>
      </w:r>
      <w:proofErr w:type="spellEnd"/>
      <w:r w:rsidRPr="000E26C8">
        <w:rPr>
          <w:rFonts w:ascii="Times New Roman" w:hAnsi="Times New Roman" w:cs="Times New Roman"/>
          <w:color w:val="000000" w:themeColor="text1"/>
          <w:sz w:val="24"/>
          <w:szCs w:val="24"/>
        </w:rPr>
        <w:t xml:space="preserve"> - налоговый потенциал муниципального района, в состав которого входит j-е городское поселение или сельское поселение, по единому сельскохозяйственному налогу, доходы от которого зачисляются в консолидированный бюджет Краснодарского края, определенный в соответствии с </w:t>
      </w:r>
      <w:hyperlink w:anchor="P802" w:history="1">
        <w:r w:rsidRPr="000E26C8">
          <w:rPr>
            <w:rFonts w:ascii="Times New Roman" w:hAnsi="Times New Roman" w:cs="Times New Roman"/>
            <w:color w:val="000000" w:themeColor="text1"/>
            <w:sz w:val="24"/>
            <w:szCs w:val="24"/>
          </w:rPr>
          <w:t>пунктом 4.1</w:t>
        </w:r>
      </w:hyperlink>
      <w:r w:rsidRPr="000E26C8">
        <w:rPr>
          <w:rFonts w:ascii="Times New Roman" w:hAnsi="Times New Roman" w:cs="Times New Roman"/>
          <w:color w:val="000000" w:themeColor="text1"/>
          <w:sz w:val="24"/>
          <w:szCs w:val="24"/>
        </w:rPr>
        <w:t xml:space="preserve"> подраздела "Методика расчета индекса налогового потенциала муниципального района (городского округа)" Порядка и методики распределения дотаций на выравнивание бюджетной обеспеченности муниципальных районов (городских округов) и порядка расчета</w:t>
      </w:r>
      <w:proofErr w:type="gramEnd"/>
      <w:r w:rsidRPr="000E26C8">
        <w:rPr>
          <w:rFonts w:ascii="Times New Roman" w:hAnsi="Times New Roman" w:cs="Times New Roman"/>
          <w:color w:val="000000" w:themeColor="text1"/>
          <w:sz w:val="24"/>
          <w:szCs w:val="24"/>
        </w:rPr>
        <w:t xml:space="preserve"> и установления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49" style="width:194.5pt;height:22.45pt" coordsize="" o:spt="100" adj="0,,0" path="" filled="f" stroked="f">
            <v:stroke joinstyle="miter"/>
            <v:imagedata r:id="rId94" o:title="base_23729_185387_32792"/>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исчисленные суммы единого сельскохозяйственного налога, доходы от которого зачисляются в консолидированный бюджет Краснодарского края по j-</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городскому поселению или сельскому поселению за два года, предшествующих текущему финансовому году, и оценка поступлений доходов от единого сельскохозяйственного налога в консолидированный бюджет Краснодарского края по j-</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городскому поселению или сельскому поселению в текущем финансовом году (по данным главного администратора доходов).</w:t>
      </w:r>
      <w:proofErr w:type="gramEnd"/>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1 - текущий финансовый год: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m1 - количество поселений, входящих в состав муниципального района;</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vertAlign w:val="subscript"/>
        </w:rPr>
        <w:t>ЕСХН</w:t>
      </w:r>
      <w:r w:rsidR="00FB08B7" w:rsidRPr="000E26C8">
        <w:rPr>
          <w:rFonts w:ascii="Times New Roman" w:hAnsi="Times New Roman" w:cs="Times New Roman"/>
          <w:color w:val="000000" w:themeColor="text1"/>
          <w:sz w:val="24"/>
          <w:szCs w:val="24"/>
        </w:rPr>
        <w:t xml:space="preserve"> - норматив отчислений от единого сельскохозяйственного налога в бюджет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0,3, 0,35, 0,35 - доля каждого периода, в котором производится расчет показателей, характеризующих налоговый потенциал городского поселения или сельского поселения </w:t>
      </w:r>
      <w:r w:rsidRPr="000E26C8">
        <w:rPr>
          <w:rFonts w:ascii="Times New Roman" w:hAnsi="Times New Roman" w:cs="Times New Roman"/>
          <w:color w:val="000000" w:themeColor="text1"/>
          <w:sz w:val="24"/>
          <w:szCs w:val="24"/>
        </w:rPr>
        <w:lastRenderedPageBreak/>
        <w:t>по единому сельскохозяйственному налогу.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городского поселения или сельского поселения по единому сельскохозяйственному налогу не должен превышать или быть ниже прогнозируемой суммы поступлений по единому сельскохозяйственному налогу на очередной финансовый год, первый и второй годы планового периода более чем на 5 процентов.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2.3.4. Утратил силу. - </w:t>
      </w:r>
      <w:hyperlink r:id="rId95"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25.07.2017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3660-КЗ.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2.3.5. Налоговый потенциал городского поселения или сельского поселения по налогу на имущество физических лиц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2"/>
          <w:sz w:val="24"/>
          <w:szCs w:val="24"/>
        </w:rPr>
        <w:pict>
          <v:shape id="_x0000_i1050" style="width:302.95pt;height:43.95pt" coordsize="" o:spt="100" adj="0,,0" path="" filled="f" stroked="f">
            <v:stroke joinstyle="miter"/>
            <v:imagedata r:id="rId96" o:title="base_23729_185387_3279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 xml:space="preserve">ИМФЛ </w:t>
      </w:r>
      <w:proofErr w:type="spellStart"/>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налогу на имущество физических лиц;</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51" style="width:83.2pt;height:22.45pt" coordsize="" o:spt="100" adj="0,,0" path="" filled="f" stroked="f">
            <v:stroke joinstyle="miter"/>
            <v:imagedata r:id="rId97" o:title="base_23729_185387_32794"/>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сумма начислений по налогу на имущество физических лиц за год, предшествующий текущему финансовому году, подлежащая к уплате в бюджет городского, сельского поселения Краснодарского края в текущем финансовом году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без учета начислений по налогу по объектам налогообложения, включенным в перечень, определяемый в соответствии с </w:t>
      </w:r>
      <w:hyperlink r:id="rId98" w:history="1">
        <w:r w:rsidR="00FB08B7" w:rsidRPr="000E26C8">
          <w:rPr>
            <w:rFonts w:ascii="Times New Roman" w:hAnsi="Times New Roman" w:cs="Times New Roman"/>
            <w:color w:val="000000" w:themeColor="text1"/>
            <w:sz w:val="24"/>
            <w:szCs w:val="24"/>
          </w:rPr>
          <w:t>пунктом 7 статьи 378(2)</w:t>
        </w:r>
      </w:hyperlink>
      <w:r w:rsidR="00FB08B7" w:rsidRPr="000E26C8">
        <w:rPr>
          <w:rFonts w:ascii="Times New Roman" w:hAnsi="Times New Roman" w:cs="Times New Roman"/>
          <w:color w:val="000000" w:themeColor="text1"/>
          <w:sz w:val="24"/>
          <w:szCs w:val="24"/>
        </w:rPr>
        <w:t xml:space="preserve"> Налогового кодекса Российской Федерации</w:t>
      </w:r>
      <w:proofErr w:type="gramEnd"/>
      <w:r w:rsidR="00FB08B7" w:rsidRPr="000E26C8">
        <w:rPr>
          <w:rFonts w:ascii="Times New Roman" w:hAnsi="Times New Roman" w:cs="Times New Roman"/>
          <w:color w:val="000000" w:themeColor="text1"/>
          <w:sz w:val="24"/>
          <w:szCs w:val="24"/>
        </w:rPr>
        <w:t>, а также без учета начислений по налогу по жилым помещениям (квартира, комната) (по данным главного администратора доходов);</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52" style="width:72.95pt;height:22.45pt" coordsize="" o:spt="100" adj="0,,0" path="" filled="f" stroked="f">
            <v:stroke joinstyle="miter"/>
            <v:imagedata r:id="rId99" o:title="base_23729_185387_32795"/>
            <v:formulas/>
            <v:path o:connecttype="segments"/>
          </v:shape>
        </w:pict>
      </w:r>
      <w:r w:rsidR="00FB08B7" w:rsidRPr="000E26C8">
        <w:rPr>
          <w:rFonts w:ascii="Times New Roman" w:hAnsi="Times New Roman" w:cs="Times New Roman"/>
          <w:color w:val="000000" w:themeColor="text1"/>
          <w:sz w:val="24"/>
          <w:szCs w:val="24"/>
        </w:rPr>
        <w:t xml:space="preserve"> - сумма начислений по налогу на имущество физических лиц по жилым помещениям (квартира, комната) за год, предшествующий текущему финансовому году, подлежащая к уплате в бюджет городского, сельского поселения Краснодарского края в текущем финансовом году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(по данным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К1</w:t>
      </w:r>
      <w:r w:rsidRPr="000E26C8">
        <w:rPr>
          <w:rFonts w:ascii="Times New Roman" w:hAnsi="Times New Roman" w:cs="Times New Roman"/>
          <w:color w:val="000000" w:themeColor="text1"/>
          <w:sz w:val="24"/>
          <w:szCs w:val="24"/>
          <w:vertAlign w:val="subscript"/>
        </w:rPr>
        <w:t>jгп/</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коэффициент изменения суммы начислений по налогу на имущество физических лиц за год, предшествующий текущему финансовому году, по жилым помещениям (квартира, комната), равен 1,17;</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53" style="width:58.9pt;height:20.55pt" coordsize="" o:spt="100" adj="0,,0" path="" filled="f" stroked="f">
            <v:stroke joinstyle="miter"/>
            <v:imagedata r:id="rId100" o:title="base_23729_185387_32796"/>
            <v:formulas/>
            <v:path o:connecttype="segments"/>
          </v:shape>
        </w:pict>
      </w:r>
      <w:r w:rsidR="00FB08B7" w:rsidRPr="000E26C8">
        <w:rPr>
          <w:rFonts w:ascii="Times New Roman" w:hAnsi="Times New Roman" w:cs="Times New Roman"/>
          <w:color w:val="000000" w:themeColor="text1"/>
          <w:sz w:val="24"/>
          <w:szCs w:val="24"/>
        </w:rPr>
        <w:t xml:space="preserve"> - сумма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w:t>
      </w:r>
      <w:hyperlink r:id="rId101" w:history="1">
        <w:r w:rsidR="00FB08B7" w:rsidRPr="000E26C8">
          <w:rPr>
            <w:rFonts w:ascii="Times New Roman" w:hAnsi="Times New Roman" w:cs="Times New Roman"/>
            <w:color w:val="000000" w:themeColor="text1"/>
            <w:sz w:val="24"/>
            <w:szCs w:val="24"/>
          </w:rPr>
          <w:t>пунктом 7 статьи 378(2)</w:t>
        </w:r>
      </w:hyperlink>
      <w:r w:rsidR="00FB08B7" w:rsidRPr="000E26C8">
        <w:rPr>
          <w:rFonts w:ascii="Times New Roman" w:hAnsi="Times New Roman" w:cs="Times New Roman"/>
          <w:color w:val="000000" w:themeColor="text1"/>
          <w:sz w:val="24"/>
          <w:szCs w:val="24"/>
        </w:rPr>
        <w:t xml:space="preserve"> Налогового кодекса Российской Федерации,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(рассчитывается финансовым органом на основе данных главного администратора доходов);</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54" style="width:58.9pt;height:20.55pt" coordsize="" o:spt="100" adj="0,,0" path="" filled="f" stroked="f">
            <v:stroke joinstyle="miter"/>
            <v:imagedata r:id="rId102" o:title="base_23729_185387_32797"/>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xml:space="preserve">- сумма дополнительных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w:t>
      </w:r>
      <w:hyperlink r:id="rId103" w:history="1">
        <w:r w:rsidR="00FB08B7" w:rsidRPr="000E26C8">
          <w:rPr>
            <w:rFonts w:ascii="Times New Roman" w:hAnsi="Times New Roman" w:cs="Times New Roman"/>
            <w:color w:val="000000" w:themeColor="text1"/>
            <w:sz w:val="24"/>
            <w:szCs w:val="24"/>
          </w:rPr>
          <w:t>пунктом 7 статьи 378(2)</w:t>
        </w:r>
      </w:hyperlink>
      <w:r w:rsidR="00FB08B7" w:rsidRPr="000E26C8">
        <w:rPr>
          <w:rFonts w:ascii="Times New Roman" w:hAnsi="Times New Roman" w:cs="Times New Roman"/>
          <w:color w:val="000000" w:themeColor="text1"/>
          <w:sz w:val="24"/>
          <w:szCs w:val="24"/>
        </w:rPr>
        <w:t xml:space="preserve"> Налогового кодекса Российской Федерации,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при применении ставки налога не ниже 1 процента (рассчитывается финансовым органом на основе данных главного администратора доходов);</w:t>
      </w:r>
      <w:proofErr w:type="gramEnd"/>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1 - текущий финансовый год.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Сумма начислений по налогу на имущество физических лиц за текущий финансовый год в отношении объектов налогообложения, включенных в перечень, определяемый в соответствии с </w:t>
      </w:r>
      <w:hyperlink r:id="rId104" w:history="1">
        <w:r w:rsidRPr="000E26C8">
          <w:rPr>
            <w:rFonts w:ascii="Times New Roman" w:hAnsi="Times New Roman" w:cs="Times New Roman"/>
            <w:color w:val="000000" w:themeColor="text1"/>
            <w:sz w:val="24"/>
            <w:szCs w:val="24"/>
          </w:rPr>
          <w:t>пунктом 7 статьи 378(2)</w:t>
        </w:r>
      </w:hyperlink>
      <w:r w:rsidRPr="000E26C8">
        <w:rPr>
          <w:rFonts w:ascii="Times New Roman" w:hAnsi="Times New Roman" w:cs="Times New Roman"/>
          <w:color w:val="000000" w:themeColor="text1"/>
          <w:sz w:val="24"/>
          <w:szCs w:val="24"/>
        </w:rPr>
        <w:t xml:space="preserve"> Налогового кодекса Российской Федерации,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lastRenderedPageBreak/>
        <w:pict>
          <v:shape id="_x0000_i1055" style="width:195.45pt;height:22.45pt" coordsize="" o:spt="100" adj="0,,0" path="" filled="f" stroked="f">
            <v:stroke joinstyle="miter"/>
            <v:imagedata r:id="rId105" o:title="base_23729_185387_3279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56" style="width:72.95pt;height:22.45pt" coordsize="" o:spt="100" adj="0,,0" path="" filled="f" stroked="f">
            <v:stroke joinstyle="miter"/>
            <v:imagedata r:id="rId106" o:title="base_23729_185387_32799"/>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xml:space="preserve">- сумма начислений по налогу на имущество физических лиц за год, предшествующий текущему финансовому году, рассчитанная с учетом действующих ставок налога на имущество физических лиц текущего финансового года, в отношении объектов налогообложения, включенных в перечень, определяемый в соответствии с </w:t>
      </w:r>
      <w:hyperlink r:id="rId107" w:history="1">
        <w:r w:rsidR="00FB08B7" w:rsidRPr="000E26C8">
          <w:rPr>
            <w:rFonts w:ascii="Times New Roman" w:hAnsi="Times New Roman" w:cs="Times New Roman"/>
            <w:color w:val="000000" w:themeColor="text1"/>
            <w:sz w:val="24"/>
            <w:szCs w:val="24"/>
          </w:rPr>
          <w:t>пунктом 7 статьи 378(2)</w:t>
        </w:r>
      </w:hyperlink>
      <w:r w:rsidR="00FB08B7" w:rsidRPr="000E26C8">
        <w:rPr>
          <w:rFonts w:ascii="Times New Roman" w:hAnsi="Times New Roman" w:cs="Times New Roman"/>
          <w:color w:val="000000" w:themeColor="text1"/>
          <w:sz w:val="24"/>
          <w:szCs w:val="24"/>
        </w:rPr>
        <w:t xml:space="preserve"> Налогового кодекса Российской Федерации,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(рассчитывается финансовым органом на основе</w:t>
      </w:r>
      <w:proofErr w:type="gramEnd"/>
      <w:r w:rsidR="00FB08B7" w:rsidRPr="000E26C8">
        <w:rPr>
          <w:rFonts w:ascii="Times New Roman" w:hAnsi="Times New Roman" w:cs="Times New Roman"/>
          <w:color w:val="000000" w:themeColor="text1"/>
          <w:sz w:val="24"/>
          <w:szCs w:val="24"/>
        </w:rPr>
        <w:t xml:space="preserve"> данных главного администратора доходов);</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57" style="width:42.1pt;height:20.55pt" coordsize="" o:spt="100" adj="0,,0" path="" filled="f" stroked="f">
            <v:stroke joinstyle="miter"/>
            <v:imagedata r:id="rId108" o:title="base_23729_185387_32800"/>
            <v:formulas/>
            <v:path o:connecttype="segments"/>
          </v:shape>
        </w:pict>
      </w:r>
      <w:r w:rsidR="00FB08B7" w:rsidRPr="000E26C8">
        <w:rPr>
          <w:rFonts w:ascii="Times New Roman" w:hAnsi="Times New Roman" w:cs="Times New Roman"/>
          <w:color w:val="000000" w:themeColor="text1"/>
          <w:sz w:val="24"/>
          <w:szCs w:val="24"/>
        </w:rPr>
        <w:t xml:space="preserve"> - коэффициент, учитывающий изменение кадастровой стоимости объектов недвижимого имущества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или сельского поселения (рассчитывается финансовым органом на основе данных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Сумма начислений по налогу на имущество физических лиц за год, предшествующий текущему финансовому году, рассчитанная с учетом действующих ставок налога на имущество физических лиц текущего финансового года, в отношении объектов налогообложения, включенных в перечень, определяемый в соответствии с </w:t>
      </w:r>
      <w:hyperlink r:id="rId109" w:history="1">
        <w:r w:rsidRPr="000E26C8">
          <w:rPr>
            <w:rFonts w:ascii="Times New Roman" w:hAnsi="Times New Roman" w:cs="Times New Roman"/>
            <w:color w:val="000000" w:themeColor="text1"/>
            <w:sz w:val="24"/>
            <w:szCs w:val="24"/>
          </w:rPr>
          <w:t>пунктом 7 статьи 378(2)</w:t>
        </w:r>
      </w:hyperlink>
      <w:r w:rsidRPr="000E26C8">
        <w:rPr>
          <w:rFonts w:ascii="Times New Roman" w:hAnsi="Times New Roman" w:cs="Times New Roman"/>
          <w:color w:val="000000" w:themeColor="text1"/>
          <w:sz w:val="24"/>
          <w:szCs w:val="24"/>
        </w:rPr>
        <w:t xml:space="preserve"> Налогового кодекса Российской Федерации, рассчитывается по формуле:</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58" style="width:246.85pt;height:22.45pt" coordsize="" o:spt="100" adj="0,,0" path="" filled="f" stroked="f">
            <v:stroke joinstyle="miter"/>
            <v:imagedata r:id="rId110" o:title="base_23729_185387_3280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59" style="width:66.4pt;height:22.45pt" coordsize="" o:spt="100" adj="0,,0" path="" filled="f" stroked="f">
            <v:stroke joinstyle="miter"/>
            <v:imagedata r:id="rId111" o:title="base_23729_185387_32802"/>
            <v:formulas/>
            <v:path o:connecttype="segments"/>
          </v:shape>
        </w:pict>
      </w:r>
      <w:r w:rsidR="00FB08B7" w:rsidRPr="000E26C8">
        <w:rPr>
          <w:rFonts w:ascii="Times New Roman" w:hAnsi="Times New Roman" w:cs="Times New Roman"/>
          <w:color w:val="000000" w:themeColor="text1"/>
          <w:sz w:val="24"/>
          <w:szCs w:val="24"/>
        </w:rPr>
        <w:t xml:space="preserve"> - сумма начислений по налогу на имущество физических лиц за год, предшествующий текущему финансовому году, в отношении объектов налогообложения, включенных в перечень, определяемый в соответствии с </w:t>
      </w:r>
      <w:hyperlink r:id="rId112" w:history="1">
        <w:r w:rsidR="00FB08B7" w:rsidRPr="000E26C8">
          <w:rPr>
            <w:rFonts w:ascii="Times New Roman" w:hAnsi="Times New Roman" w:cs="Times New Roman"/>
            <w:color w:val="000000" w:themeColor="text1"/>
            <w:sz w:val="24"/>
            <w:szCs w:val="24"/>
          </w:rPr>
          <w:t>пунктом 7 статьи 378(2)</w:t>
        </w:r>
      </w:hyperlink>
      <w:r w:rsidR="00FB08B7" w:rsidRPr="000E26C8">
        <w:rPr>
          <w:rFonts w:ascii="Times New Roman" w:hAnsi="Times New Roman" w:cs="Times New Roman"/>
          <w:color w:val="000000" w:themeColor="text1"/>
          <w:sz w:val="24"/>
          <w:szCs w:val="24"/>
        </w:rPr>
        <w:t xml:space="preserve"> Налогового кодекса Российской Федерации,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(по данным главного администратора доходов);</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60" style="width:35.55pt;height:20.55pt" coordsize="" o:spt="100" adj="0,,0" path="" filled="f" stroked="f">
            <v:stroke joinstyle="miter"/>
            <v:imagedata r:id="rId113" o:title="base_23729_185387_32803"/>
            <v:formulas/>
            <v:path o:connecttype="segments"/>
          </v:shape>
        </w:pict>
      </w:r>
      <w:r w:rsidR="00FB08B7" w:rsidRPr="000E26C8">
        <w:rPr>
          <w:rFonts w:ascii="Times New Roman" w:hAnsi="Times New Roman" w:cs="Times New Roman"/>
          <w:color w:val="000000" w:themeColor="text1"/>
          <w:sz w:val="24"/>
          <w:szCs w:val="24"/>
        </w:rPr>
        <w:t xml:space="preserve"> - налоговая ставка налога на имущество физических лиц в отношении объектов налогообложения, включенных в перечень, определяемый в соответствии с </w:t>
      </w:r>
      <w:hyperlink r:id="rId114" w:history="1">
        <w:r w:rsidR="00FB08B7" w:rsidRPr="000E26C8">
          <w:rPr>
            <w:rFonts w:ascii="Times New Roman" w:hAnsi="Times New Roman" w:cs="Times New Roman"/>
            <w:color w:val="000000" w:themeColor="text1"/>
            <w:sz w:val="24"/>
            <w:szCs w:val="24"/>
          </w:rPr>
          <w:t>пунктом 7 статьи 378(2)</w:t>
        </w:r>
      </w:hyperlink>
      <w:r w:rsidR="00FB08B7" w:rsidRPr="000E26C8">
        <w:rPr>
          <w:rFonts w:ascii="Times New Roman" w:hAnsi="Times New Roman" w:cs="Times New Roman"/>
          <w:color w:val="000000" w:themeColor="text1"/>
          <w:sz w:val="24"/>
          <w:szCs w:val="24"/>
        </w:rPr>
        <w:t xml:space="preserve"> Налогового кодекса Российской Федерации, установленная муниципальным правовым актом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текущий финансовый год;</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61" style="width:48.6pt;height:22.45pt" coordsize="" o:spt="100" adj="0,,0" path="" filled="f" stroked="f">
            <v:stroke joinstyle="miter"/>
            <v:imagedata r:id="rId115" o:title="base_23729_185387_32804"/>
            <v:formulas/>
            <v:path o:connecttype="segments"/>
          </v:shape>
        </w:pict>
      </w:r>
      <w:r w:rsidR="00FB08B7" w:rsidRPr="000E26C8">
        <w:rPr>
          <w:rFonts w:ascii="Times New Roman" w:hAnsi="Times New Roman" w:cs="Times New Roman"/>
          <w:color w:val="000000" w:themeColor="text1"/>
          <w:sz w:val="24"/>
          <w:szCs w:val="24"/>
        </w:rPr>
        <w:t xml:space="preserve"> - налоговая ставка налога на имущество физических лиц в отношении объектов налогообложения, включенных в перечень, определяемый в соответствии с </w:t>
      </w:r>
      <w:hyperlink r:id="rId116" w:history="1">
        <w:r w:rsidR="00FB08B7" w:rsidRPr="000E26C8">
          <w:rPr>
            <w:rFonts w:ascii="Times New Roman" w:hAnsi="Times New Roman" w:cs="Times New Roman"/>
            <w:color w:val="000000" w:themeColor="text1"/>
            <w:sz w:val="24"/>
            <w:szCs w:val="24"/>
          </w:rPr>
          <w:t>пунктом 7 статьи 378(2)</w:t>
        </w:r>
      </w:hyperlink>
      <w:r w:rsidR="00FB08B7" w:rsidRPr="000E26C8">
        <w:rPr>
          <w:rFonts w:ascii="Times New Roman" w:hAnsi="Times New Roman" w:cs="Times New Roman"/>
          <w:color w:val="000000" w:themeColor="text1"/>
          <w:sz w:val="24"/>
          <w:szCs w:val="24"/>
        </w:rPr>
        <w:t xml:space="preserve"> Налогового кодекса Российской Федерации, установленная муниципальным правовым актом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год, предшествующий текущему финансовому году.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Сумма дополнительных начислений по налогу на имущество физических лиц за текущий финансовый год в отношении объектов налогообложения, включенных в перечень, определяемый в соответствии с </w:t>
      </w:r>
      <w:hyperlink r:id="rId117" w:history="1">
        <w:r w:rsidRPr="000E26C8">
          <w:rPr>
            <w:rFonts w:ascii="Times New Roman" w:hAnsi="Times New Roman" w:cs="Times New Roman"/>
            <w:color w:val="000000" w:themeColor="text1"/>
            <w:sz w:val="24"/>
            <w:szCs w:val="24"/>
          </w:rPr>
          <w:t>пунктом 7 статьи 378(2)</w:t>
        </w:r>
      </w:hyperlink>
      <w:r w:rsidRPr="000E26C8">
        <w:rPr>
          <w:rFonts w:ascii="Times New Roman" w:hAnsi="Times New Roman" w:cs="Times New Roman"/>
          <w:color w:val="000000" w:themeColor="text1"/>
          <w:sz w:val="24"/>
          <w:szCs w:val="24"/>
        </w:rPr>
        <w:t xml:space="preserve"> Налогового кодекса Российской Федерации, при применении ставки налога не ниже 1 процента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62" style="width:268.35pt;height:22.45pt" coordsize="" o:spt="100" adj="0,,0" path="" filled="f" stroked="f">
            <v:stroke joinstyle="miter"/>
            <v:imagedata r:id="rId118" o:title="base_23729_185387_3280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случае</w:t>
      </w:r>
      <w:proofErr w:type="gramStart"/>
      <w:r w:rsidRPr="000E26C8">
        <w:rPr>
          <w:rFonts w:ascii="Times New Roman" w:hAnsi="Times New Roman" w:cs="Times New Roman"/>
          <w:color w:val="000000" w:themeColor="text1"/>
          <w:sz w:val="24"/>
          <w:szCs w:val="24"/>
        </w:rPr>
        <w:t>,</w:t>
      </w:r>
      <w:proofErr w:type="gramEnd"/>
      <w:r w:rsidRPr="000E26C8">
        <w:rPr>
          <w:rFonts w:ascii="Times New Roman" w:hAnsi="Times New Roman" w:cs="Times New Roman"/>
          <w:color w:val="000000" w:themeColor="text1"/>
          <w:sz w:val="24"/>
          <w:szCs w:val="24"/>
        </w:rPr>
        <w:t xml:space="preserve"> если сумма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w:t>
      </w:r>
      <w:r w:rsidRPr="000E26C8">
        <w:rPr>
          <w:rFonts w:ascii="Times New Roman" w:hAnsi="Times New Roman" w:cs="Times New Roman"/>
          <w:color w:val="000000" w:themeColor="text1"/>
          <w:sz w:val="24"/>
          <w:szCs w:val="24"/>
        </w:rPr>
        <w:lastRenderedPageBreak/>
        <w:t>сельского поселения по налогу на имущество физических лиц более чем на 25 процентов превышает сумму фактических поступлений доходов от налога на имущество физических лиц в бюджет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за год, предшествующий текущему финансовому году, то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налогу на имущество физических лиц принимается </w:t>
      </w:r>
      <w:proofErr w:type="gramStart"/>
      <w:r w:rsidRPr="000E26C8">
        <w:rPr>
          <w:rFonts w:ascii="Times New Roman" w:hAnsi="Times New Roman" w:cs="Times New Roman"/>
          <w:color w:val="000000" w:themeColor="text1"/>
          <w:sz w:val="24"/>
          <w:szCs w:val="24"/>
        </w:rPr>
        <w:t>равным</w:t>
      </w:r>
      <w:proofErr w:type="gramEnd"/>
      <w:r w:rsidRPr="000E26C8">
        <w:rPr>
          <w:rFonts w:ascii="Times New Roman" w:hAnsi="Times New Roman" w:cs="Times New Roman"/>
          <w:color w:val="000000" w:themeColor="text1"/>
          <w:sz w:val="24"/>
          <w:szCs w:val="24"/>
        </w:rPr>
        <w:t xml:space="preserve"> сумме указанных фактических поступлений, увеличенной на 25 процентов.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2.3.6. Налоговый потенциал городского поселения или сельского поселения по земельному налогу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41"/>
          <w:sz w:val="24"/>
          <w:szCs w:val="24"/>
        </w:rPr>
        <w:pict>
          <v:shape id="_x0000_i1063" style="width:322.6pt;height:52.35pt" coordsize="" o:spt="100" adj="0,,0" path="" filled="f" stroked="f">
            <v:stroke joinstyle="miter"/>
            <v:imagedata r:id="rId119" o:title="base_23729_185387_32806"/>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ЗЕМ</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земельному налогу;</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64" style="width:69.2pt;height:22.45pt" coordsize="" o:spt="100" adj="0,,0" path="" filled="f" stroked="f">
            <v:stroke joinstyle="miter"/>
            <v:imagedata r:id="rId120" o:title="base_23729_185387_32807"/>
            <v:formulas/>
            <v:path o:connecttype="segments"/>
          </v:shape>
        </w:pict>
      </w:r>
      <w:r w:rsidR="00FB08B7" w:rsidRPr="000E26C8">
        <w:rPr>
          <w:rFonts w:ascii="Times New Roman" w:hAnsi="Times New Roman" w:cs="Times New Roman"/>
          <w:color w:val="000000" w:themeColor="text1"/>
          <w:sz w:val="24"/>
          <w:szCs w:val="24"/>
        </w:rPr>
        <w:t xml:space="preserve"> - удельный показатель кадастровой стоимости по i-й категории земель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65" style="width:32.75pt;height:22.45pt" coordsize="" o:spt="100" adj="0,,0" path="" filled="f" stroked="f">
            <v:stroke joinstyle="miter"/>
            <v:imagedata r:id="rId121" o:title="base_23729_185387_32808"/>
            <v:formulas/>
            <v:path o:connecttype="segments"/>
          </v:shape>
        </w:pict>
      </w:r>
      <w:r w:rsidR="00FB08B7" w:rsidRPr="000E26C8">
        <w:rPr>
          <w:rFonts w:ascii="Times New Roman" w:hAnsi="Times New Roman" w:cs="Times New Roman"/>
          <w:color w:val="000000" w:themeColor="text1"/>
          <w:sz w:val="24"/>
          <w:szCs w:val="24"/>
        </w:rPr>
        <w:t xml:space="preserve"> - площадь по i-й категории земель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66" style="width:35.55pt;height:22.45pt" coordsize="" o:spt="100" adj="0,,0" path="" filled="f" stroked="f">
            <v:stroke joinstyle="miter"/>
            <v:imagedata r:id="rId122" o:title="base_23729_185387_32809"/>
            <v:formulas/>
            <v:path o:connecttype="segments"/>
          </v:shape>
        </w:pict>
      </w:r>
      <w:r w:rsidR="00FB08B7" w:rsidRPr="000E26C8">
        <w:rPr>
          <w:rFonts w:ascii="Times New Roman" w:hAnsi="Times New Roman" w:cs="Times New Roman"/>
          <w:color w:val="000000" w:themeColor="text1"/>
          <w:sz w:val="24"/>
          <w:szCs w:val="24"/>
        </w:rPr>
        <w:t xml:space="preserve"> - налоговая ставка по земельному налогу по i-й категории земель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установленная муниципальным правовым актом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З</w:t>
      </w:r>
      <w:proofErr w:type="gramEnd"/>
      <w:r w:rsidR="00FB08B7" w:rsidRPr="000E26C8">
        <w:rPr>
          <w:rFonts w:ascii="Times New Roman" w:hAnsi="Times New Roman" w:cs="Times New Roman"/>
          <w:color w:val="000000" w:themeColor="text1"/>
          <w:sz w:val="24"/>
          <w:szCs w:val="24"/>
        </w:rPr>
        <w:t xml:space="preserve"> - количество категорий земель, подлежащих обложению земельным налогом на территории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Л</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налоговые льготы по земельному налогу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установленные законодательством Российской Федерации о налогах и сборах, муниципальным правовым актом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ИП</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коэффициент использования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земельному налогу в расчете на одного жителя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Коэффициент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ИП</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рассчитывается по следующей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29"/>
          <w:sz w:val="24"/>
          <w:szCs w:val="24"/>
        </w:rPr>
        <w:pict>
          <v:shape id="_x0000_i1067" style="width:129.95pt;height:40.2pt" coordsize="" o:spt="100" adj="0,,0" path="" filled="f" stroked="f">
            <v:stroke joinstyle="miter"/>
            <v:imagedata r:id="rId123" o:title="base_23729_185387_3281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ЗН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сумма начислений по земельному налогу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данным главного администратора доходов) за отчетный финансовый год;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ср</w:t>
      </w:r>
      <w:proofErr w:type="spellEnd"/>
      <w:r w:rsidRPr="000E26C8">
        <w:rPr>
          <w:rFonts w:ascii="Times New Roman" w:hAnsi="Times New Roman" w:cs="Times New Roman"/>
          <w:color w:val="000000" w:themeColor="text1"/>
          <w:sz w:val="24"/>
          <w:szCs w:val="24"/>
        </w:rPr>
        <w:t xml:space="preserve"> - средний показатель коэффициента использования налогового потенциала по земельному налогу по Краснодарскому краю, рассчитываемый как отношение общей суммы начислений по земельному налогу городских поселений и сельских поселений Краснодарского края к общей численности населения городских поселений и сельских поселений Краснодарского края. Данный показатель рассчитывается отдельно по городским поселениям и сельским поселениям.</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случае если коэффициент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ИП</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принимает значение больше либо равное </w:t>
      </w:r>
      <w:r w:rsidRPr="000E26C8">
        <w:rPr>
          <w:rFonts w:ascii="Times New Roman" w:hAnsi="Times New Roman" w:cs="Times New Roman"/>
          <w:color w:val="000000" w:themeColor="text1"/>
          <w:sz w:val="24"/>
          <w:szCs w:val="24"/>
        </w:rPr>
        <w:lastRenderedPageBreak/>
        <w:t>единице, в расчете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земельному налогу применяется значение коэффициента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ИПjгп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равное единице.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случае если коэффициент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ИП</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принимает значение меньше единицы, в расчете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по земельному налогу применяется значение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ИПjгп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рассчитанное исходя из его величины, обратно пропорциональной единице;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сумма недоимки по земельному налогу, подлежащая погашению (взысканию) по данным главного администратора доходов бюджета в бюджет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в очередном финансовом году.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городского поселения или сельского поселения по земельному налогу не должен превышать прогнозируемой суммы поступлений земельного налога на очередной финансовый год на территории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более чем в 1,1 раза.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2.4. Методика расчета индекса бюджетных расходов городского поселения,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и сельских поселений (далее - факторы):</w:t>
      </w:r>
    </w:p>
    <w:p w:rsidR="00FB08B7" w:rsidRPr="000E26C8" w:rsidRDefault="00FB08B7" w:rsidP="00FB08B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1984"/>
      </w:tblGrid>
      <w:tr w:rsidR="00FB08B7" w:rsidRPr="000E26C8">
        <w:tc>
          <w:tcPr>
            <w:tcW w:w="510" w:type="dxa"/>
          </w:tcPr>
          <w:p w:rsidR="00FB08B7" w:rsidRPr="000E26C8" w:rsidRDefault="00221A6E"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п</w:t>
            </w:r>
            <w:proofErr w:type="gramEnd"/>
            <w:r w:rsidR="00FB08B7" w:rsidRPr="000E26C8">
              <w:rPr>
                <w:rFonts w:ascii="Times New Roman" w:hAnsi="Times New Roman" w:cs="Times New Roman"/>
                <w:color w:val="000000" w:themeColor="text1"/>
                <w:sz w:val="24"/>
                <w:szCs w:val="24"/>
              </w:rPr>
              <w:t>/п</w:t>
            </w:r>
          </w:p>
        </w:tc>
        <w:tc>
          <w:tcPr>
            <w:tcW w:w="4762"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учитывающий фактор</w:t>
            </w:r>
          </w:p>
        </w:tc>
        <w:tc>
          <w:tcPr>
            <w:tcW w:w="1984"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Источник информации</w:t>
            </w:r>
          </w:p>
        </w:tc>
      </w:tr>
      <w:tr w:rsidR="00FB08B7" w:rsidRPr="000E26C8">
        <w:tc>
          <w:tcPr>
            <w:tcW w:w="510"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w:t>
            </w:r>
          </w:p>
        </w:tc>
        <w:tc>
          <w:tcPr>
            <w:tcW w:w="4762"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w:t>
            </w:r>
          </w:p>
        </w:tc>
        <w:tc>
          <w:tcPr>
            <w:tcW w:w="1814"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w:t>
            </w:r>
          </w:p>
        </w:tc>
        <w:tc>
          <w:tcPr>
            <w:tcW w:w="1984"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w:t>
            </w:r>
          </w:p>
        </w:tc>
      </w:tr>
      <w:tr w:rsidR="00FB08B7" w:rsidRPr="000E26C8">
        <w:tc>
          <w:tcPr>
            <w:tcW w:w="510"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w:t>
            </w:r>
          </w:p>
        </w:tc>
        <w:tc>
          <w:tcPr>
            <w:tcW w:w="4762"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численности населения</w:t>
            </w:r>
          </w:p>
        </w:tc>
        <w:tc>
          <w:tcPr>
            <w:tcW w:w="198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w:t>
            </w:r>
          </w:p>
        </w:tc>
      </w:tr>
      <w:tr w:rsidR="00FB08B7" w:rsidRPr="000E26C8">
        <w:tc>
          <w:tcPr>
            <w:tcW w:w="510" w:type="dxa"/>
            <w:vMerge w:val="restart"/>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w:t>
            </w:r>
          </w:p>
        </w:tc>
        <w:tc>
          <w:tcPr>
            <w:tcW w:w="4762"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val="restart"/>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оснащенности организаций культуры, учреждений, образующих социальную инфраструктуру для молодежи, и физкультурно-спортивных организаций</w:t>
            </w:r>
          </w:p>
        </w:tc>
        <w:tc>
          <w:tcPr>
            <w:tcW w:w="1984" w:type="dxa"/>
            <w:vMerge w:val="restart"/>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blPrEx>
          <w:tblBorders>
            <w:insideH w:val="nil"/>
          </w:tblBorders>
        </w:tblPrEx>
        <w:tc>
          <w:tcPr>
            <w:tcW w:w="510" w:type="dxa"/>
            <w:vMerge/>
            <w:tcBorders>
              <w:bottom w:val="nil"/>
            </w:tcBorders>
          </w:tcPr>
          <w:p w:rsidR="00FB08B7" w:rsidRPr="000E26C8" w:rsidRDefault="00FB08B7" w:rsidP="00FB08B7">
            <w:pPr>
              <w:spacing w:after="0" w:line="240" w:lineRule="auto"/>
              <w:rPr>
                <w:rFonts w:ascii="Times New Roman" w:hAnsi="Times New Roman" w:cs="Times New Roman"/>
                <w:color w:val="000000" w:themeColor="text1"/>
                <w:sz w:val="24"/>
                <w:szCs w:val="24"/>
              </w:rPr>
            </w:pPr>
          </w:p>
        </w:tc>
        <w:tc>
          <w:tcPr>
            <w:tcW w:w="4762" w:type="dxa"/>
            <w:tcBorders>
              <w:top w:val="nil"/>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w:t>
            </w:r>
            <w:proofErr w:type="gramEnd"/>
            <w:r w:rsidRPr="000E26C8">
              <w:rPr>
                <w:rFonts w:ascii="Times New Roman" w:hAnsi="Times New Roman" w:cs="Times New Roman"/>
                <w:color w:val="000000" w:themeColor="text1"/>
                <w:sz w:val="24"/>
                <w:szCs w:val="24"/>
              </w:rPr>
              <w:t xml:space="preserve"> капитального строительства муниципальных организаций в очередном финансовом году</w:t>
            </w:r>
          </w:p>
        </w:tc>
        <w:tc>
          <w:tcPr>
            <w:tcW w:w="1814" w:type="dxa"/>
            <w:vMerge/>
            <w:tcBorders>
              <w:bottom w:val="nil"/>
            </w:tcBorders>
          </w:tcPr>
          <w:p w:rsidR="00FB08B7" w:rsidRPr="000E26C8" w:rsidRDefault="00FB08B7" w:rsidP="00FB08B7">
            <w:pPr>
              <w:spacing w:after="0" w:line="240" w:lineRule="auto"/>
              <w:rPr>
                <w:rFonts w:ascii="Times New Roman" w:hAnsi="Times New Roman" w:cs="Times New Roman"/>
                <w:color w:val="000000" w:themeColor="text1"/>
                <w:sz w:val="24"/>
                <w:szCs w:val="24"/>
              </w:rPr>
            </w:pPr>
          </w:p>
        </w:tc>
        <w:tc>
          <w:tcPr>
            <w:tcW w:w="1984" w:type="dxa"/>
            <w:vMerge/>
            <w:tcBorders>
              <w:bottom w:val="nil"/>
            </w:tcBorders>
          </w:tcPr>
          <w:p w:rsidR="00FB08B7" w:rsidRPr="000E26C8" w:rsidRDefault="00FB08B7" w:rsidP="00FB08B7">
            <w:pPr>
              <w:spacing w:after="0" w:line="240" w:lineRule="auto"/>
              <w:rPr>
                <w:rFonts w:ascii="Times New Roman" w:hAnsi="Times New Roman" w:cs="Times New Roman"/>
                <w:color w:val="000000" w:themeColor="text1"/>
                <w:sz w:val="24"/>
                <w:szCs w:val="24"/>
              </w:rPr>
            </w:pPr>
          </w:p>
        </w:tc>
      </w:tr>
      <w:tr w:rsidR="00FB08B7" w:rsidRPr="000E26C8">
        <w:tblPrEx>
          <w:tblBorders>
            <w:insideH w:val="nil"/>
          </w:tblBorders>
        </w:tblPrEx>
        <w:tc>
          <w:tcPr>
            <w:tcW w:w="510" w:type="dxa"/>
            <w:vMerge w:val="restart"/>
            <w:tcBorders>
              <w:top w:val="nil"/>
            </w:tcBorders>
          </w:tcPr>
          <w:p w:rsidR="00FB08B7" w:rsidRPr="000E26C8" w:rsidRDefault="00FB08B7" w:rsidP="00FB08B7">
            <w:pPr>
              <w:pStyle w:val="ConsPlusNormal"/>
              <w:rPr>
                <w:rFonts w:ascii="Times New Roman" w:hAnsi="Times New Roman" w:cs="Times New Roman"/>
                <w:color w:val="000000" w:themeColor="text1"/>
                <w:sz w:val="24"/>
                <w:szCs w:val="24"/>
              </w:rPr>
            </w:pPr>
          </w:p>
        </w:tc>
        <w:tc>
          <w:tcPr>
            <w:tcW w:w="4762" w:type="dxa"/>
            <w:tcBorders>
              <w:top w:val="nil"/>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база/внешняя кубатура (площадь) зданий и </w:t>
            </w:r>
            <w:proofErr w:type="gramStart"/>
            <w:r w:rsidRPr="000E26C8">
              <w:rPr>
                <w:rFonts w:ascii="Times New Roman" w:hAnsi="Times New Roman" w:cs="Times New Roman"/>
                <w:color w:val="000000" w:themeColor="text1"/>
                <w:sz w:val="24"/>
                <w:szCs w:val="24"/>
              </w:rPr>
              <w:t>сооружений</w:t>
            </w:r>
            <w:proofErr w:type="gramEnd"/>
            <w:r w:rsidRPr="000E26C8">
              <w:rPr>
                <w:rFonts w:ascii="Times New Roman" w:hAnsi="Times New Roman" w:cs="Times New Roman"/>
                <w:color w:val="000000" w:themeColor="text1"/>
                <w:sz w:val="24"/>
                <w:szCs w:val="24"/>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FB08B7" w:rsidRPr="000E26C8" w:rsidRDefault="00FB08B7" w:rsidP="00FB08B7">
            <w:pPr>
              <w:pStyle w:val="ConsPlusNormal"/>
              <w:rPr>
                <w:rFonts w:ascii="Times New Roman" w:hAnsi="Times New Roman" w:cs="Times New Roman"/>
                <w:color w:val="000000" w:themeColor="text1"/>
                <w:sz w:val="24"/>
                <w:szCs w:val="24"/>
              </w:rPr>
            </w:pPr>
          </w:p>
        </w:tc>
        <w:tc>
          <w:tcPr>
            <w:tcW w:w="1984" w:type="dxa"/>
            <w:vMerge w:val="restart"/>
            <w:tcBorders>
              <w:top w:val="nil"/>
            </w:tcBorders>
          </w:tcPr>
          <w:p w:rsidR="00FB08B7" w:rsidRPr="000E26C8" w:rsidRDefault="00FB08B7" w:rsidP="00FB08B7">
            <w:pPr>
              <w:pStyle w:val="ConsPlusNormal"/>
              <w:rPr>
                <w:rFonts w:ascii="Times New Roman" w:hAnsi="Times New Roman" w:cs="Times New Roman"/>
                <w:color w:val="000000" w:themeColor="text1"/>
                <w:sz w:val="24"/>
                <w:szCs w:val="24"/>
              </w:rPr>
            </w:pPr>
          </w:p>
        </w:tc>
      </w:tr>
      <w:tr w:rsidR="00FB08B7" w:rsidRPr="000E26C8">
        <w:tc>
          <w:tcPr>
            <w:tcW w:w="510" w:type="dxa"/>
            <w:vMerge/>
            <w:tcBorders>
              <w:top w:val="nil"/>
            </w:tcBorders>
          </w:tcPr>
          <w:p w:rsidR="00FB08B7" w:rsidRPr="000E26C8" w:rsidRDefault="00FB08B7" w:rsidP="00FB08B7">
            <w:pPr>
              <w:spacing w:after="0" w:line="240" w:lineRule="auto"/>
              <w:rPr>
                <w:rFonts w:ascii="Times New Roman" w:hAnsi="Times New Roman" w:cs="Times New Roman"/>
                <w:color w:val="000000" w:themeColor="text1"/>
                <w:sz w:val="24"/>
                <w:szCs w:val="24"/>
              </w:rPr>
            </w:pPr>
          </w:p>
        </w:tc>
        <w:tc>
          <w:tcPr>
            <w:tcW w:w="4762" w:type="dxa"/>
            <w:tcBorders>
              <w:top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w:t>
            </w:r>
            <w:r w:rsidRPr="000E26C8">
              <w:rPr>
                <w:rFonts w:ascii="Times New Roman" w:hAnsi="Times New Roman" w:cs="Times New Roman"/>
                <w:color w:val="000000" w:themeColor="text1"/>
                <w:sz w:val="24"/>
                <w:szCs w:val="24"/>
              </w:rPr>
              <w:lastRenderedPageBreak/>
              <w:t>капитального строительства муниципальных организаций в очередном финансовом году</w:t>
            </w:r>
            <w:proofErr w:type="gramEnd"/>
          </w:p>
        </w:tc>
        <w:tc>
          <w:tcPr>
            <w:tcW w:w="1814" w:type="dxa"/>
            <w:vMerge/>
            <w:tcBorders>
              <w:top w:val="nil"/>
            </w:tcBorders>
          </w:tcPr>
          <w:p w:rsidR="00FB08B7" w:rsidRPr="000E26C8" w:rsidRDefault="00FB08B7" w:rsidP="00FB08B7">
            <w:pPr>
              <w:spacing w:after="0" w:line="240" w:lineRule="auto"/>
              <w:rPr>
                <w:rFonts w:ascii="Times New Roman" w:hAnsi="Times New Roman" w:cs="Times New Roman"/>
                <w:color w:val="000000" w:themeColor="text1"/>
                <w:sz w:val="24"/>
                <w:szCs w:val="24"/>
              </w:rPr>
            </w:pPr>
          </w:p>
        </w:tc>
        <w:tc>
          <w:tcPr>
            <w:tcW w:w="1984" w:type="dxa"/>
            <w:vMerge/>
            <w:tcBorders>
              <w:top w:val="nil"/>
            </w:tcBorders>
          </w:tcPr>
          <w:p w:rsidR="00FB08B7" w:rsidRPr="000E26C8" w:rsidRDefault="00FB08B7" w:rsidP="00FB08B7">
            <w:pPr>
              <w:spacing w:after="0" w:line="240" w:lineRule="auto"/>
              <w:rPr>
                <w:rFonts w:ascii="Times New Roman" w:hAnsi="Times New Roman" w:cs="Times New Roman"/>
                <w:color w:val="000000" w:themeColor="text1"/>
                <w:sz w:val="24"/>
                <w:szCs w:val="24"/>
              </w:rPr>
            </w:pPr>
          </w:p>
        </w:tc>
      </w:tr>
      <w:tr w:rsidR="00FB08B7" w:rsidRPr="000E26C8">
        <w:tc>
          <w:tcPr>
            <w:tcW w:w="510"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3</w:t>
            </w:r>
          </w:p>
        </w:tc>
        <w:tc>
          <w:tcPr>
            <w:tcW w:w="4762"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расселения</w:t>
            </w:r>
          </w:p>
        </w:tc>
        <w:tc>
          <w:tcPr>
            <w:tcW w:w="198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w:t>
            </w:r>
          </w:p>
        </w:tc>
      </w:tr>
      <w:tr w:rsidR="00FB08B7" w:rsidRPr="000E26C8">
        <w:tc>
          <w:tcPr>
            <w:tcW w:w="510"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w:t>
            </w:r>
          </w:p>
        </w:tc>
        <w:tc>
          <w:tcPr>
            <w:tcW w:w="4762"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местного значения, находящихся в муниципальной собственности городского поселения или сельского поселения</w:t>
            </w:r>
          </w:p>
        </w:tc>
        <w:tc>
          <w:tcPr>
            <w:tcW w:w="181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содержания дорог</w:t>
            </w:r>
          </w:p>
        </w:tc>
        <w:tc>
          <w:tcPr>
            <w:tcW w:w="198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c>
          <w:tcPr>
            <w:tcW w:w="510"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5</w:t>
            </w:r>
          </w:p>
        </w:tc>
        <w:tc>
          <w:tcPr>
            <w:tcW w:w="4762"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количества зданий организаций культуры</w:t>
            </w:r>
          </w:p>
        </w:tc>
        <w:tc>
          <w:tcPr>
            <w:tcW w:w="1984"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2.4.2. Индекс бюджетных расходов городского поселения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41"/>
          <w:sz w:val="24"/>
          <w:szCs w:val="24"/>
        </w:rPr>
        <w:pict>
          <v:shape id="_x0000_i1068" style="width:270.25pt;height:52.35pt" coordsize="" o:spt="100" adj="0,,0" path="" filled="f" stroked="f">
            <v:stroke joinstyle="miter"/>
            <v:imagedata r:id="rId124" o:title="base_23729_185387_3281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ИБР</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индекс бюджетных расходов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69" style="width:35.55pt;height:22.45pt" coordsize="" o:spt="100" adj="0,,0" path="" filled="f" stroked="f">
            <v:stroke joinstyle="miter"/>
            <v:imagedata r:id="rId125" o:title="base_23729_185387_32812"/>
            <v:formulas/>
            <v:path o:connecttype="segments"/>
          </v:shape>
        </w:pict>
      </w:r>
      <w:r w:rsidR="00FB08B7" w:rsidRPr="000E26C8">
        <w:rPr>
          <w:rFonts w:ascii="Times New Roman" w:hAnsi="Times New Roman" w:cs="Times New Roman"/>
          <w:color w:val="000000" w:themeColor="text1"/>
          <w:sz w:val="24"/>
          <w:szCs w:val="24"/>
        </w:rPr>
        <w:t xml:space="preserve"> - коэффициент численности населения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0" style="width:35.55pt;height:22.45pt" coordsize="" o:spt="100" adj="0,,0" path="" filled="f" stroked="f">
            <v:stroke joinstyle="miter"/>
            <v:imagedata r:id="rId126" o:title="base_23729_185387_32813"/>
            <v:formulas/>
            <v:path o:connecttype="segments"/>
          </v:shape>
        </w:pict>
      </w:r>
      <w:r w:rsidR="00FB08B7" w:rsidRPr="000E26C8">
        <w:rPr>
          <w:rFonts w:ascii="Times New Roman" w:hAnsi="Times New Roman" w:cs="Times New Roman"/>
          <w:color w:val="000000" w:themeColor="text1"/>
          <w:sz w:val="24"/>
          <w:szCs w:val="24"/>
        </w:rPr>
        <w:t xml:space="preserve"> -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1" style="width:51.45pt;height:22.45pt" coordsize="" o:spt="100" adj="0,,0" path="" filled="f" stroked="f">
            <v:stroke joinstyle="miter"/>
            <v:imagedata r:id="rId127" o:title="base_23729_185387_32814"/>
            <v:formulas/>
            <v:path o:connecttype="segments"/>
          </v:shape>
        </w:pict>
      </w:r>
      <w:r w:rsidR="00FB08B7" w:rsidRPr="000E26C8">
        <w:rPr>
          <w:rFonts w:ascii="Times New Roman" w:hAnsi="Times New Roman" w:cs="Times New Roman"/>
          <w:color w:val="000000" w:themeColor="text1"/>
          <w:sz w:val="24"/>
          <w:szCs w:val="24"/>
        </w:rPr>
        <w:t xml:space="preserve"> - коэффициент количества зданий организаций культуры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2" style="width:35.55pt;height:22.45pt" coordsize="" o:spt="100" adj="0,,0" path="" filled="f" stroked="f">
            <v:stroke joinstyle="miter"/>
            <v:imagedata r:id="rId128" o:title="base_23729_185387_32815"/>
            <v:formulas/>
            <v:path o:connecttype="segments"/>
          </v:shape>
        </w:pict>
      </w:r>
      <w:r w:rsidR="00FB08B7" w:rsidRPr="000E26C8">
        <w:rPr>
          <w:rFonts w:ascii="Times New Roman" w:hAnsi="Times New Roman" w:cs="Times New Roman"/>
          <w:color w:val="000000" w:themeColor="text1"/>
          <w:sz w:val="24"/>
          <w:szCs w:val="24"/>
        </w:rPr>
        <w:t xml:space="preserve"> - коэффициент расселения населения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lastRenderedPageBreak/>
        <w:pict>
          <v:shape id="_x0000_i1073" style="width:39.25pt;height:22.45pt" coordsize="" o:spt="100" adj="0,,0" path="" filled="f" stroked="f">
            <v:stroke joinstyle="miter"/>
            <v:imagedata r:id="rId129" o:title="base_23729_185387_32816"/>
            <v:formulas/>
            <v:path o:connecttype="segments"/>
          </v:shape>
        </w:pict>
      </w:r>
      <w:r w:rsidR="00FB08B7" w:rsidRPr="000E26C8">
        <w:rPr>
          <w:rFonts w:ascii="Times New Roman" w:hAnsi="Times New Roman" w:cs="Times New Roman"/>
          <w:color w:val="000000" w:themeColor="text1"/>
          <w:sz w:val="24"/>
          <w:szCs w:val="24"/>
        </w:rPr>
        <w:t xml:space="preserve"> - коэффициент содержания дорог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4" style="width:43.95pt;height:22.45pt" coordsize="" o:spt="100" adj="0,,0" path="" filled="f" stroked="f">
            <v:stroke joinstyle="miter"/>
            <v:imagedata r:id="rId130" o:title="base_23729_185387_32817"/>
            <v:formulas/>
            <v:path o:connecttype="segments"/>
          </v:shape>
        </w:pict>
      </w:r>
      <w:r w:rsidR="00FB08B7" w:rsidRPr="000E26C8">
        <w:rPr>
          <w:rFonts w:ascii="Times New Roman" w:hAnsi="Times New Roman" w:cs="Times New Roman"/>
          <w:color w:val="000000" w:themeColor="text1"/>
          <w:sz w:val="24"/>
          <w:szCs w:val="24"/>
        </w:rPr>
        <w:t xml:space="preserve"> - корректирующий коэффициент бюджетных расходов.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2.4.3. Коэффициент численности населения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зависимости от численности постоянного населения городского поселения устанавливаются следующие значения коэффициента численности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5" style="width:63.6pt;height:22.45pt" coordsize="" o:spt="100" adj="0,,0" path="" filled="f" stroked="f">
            <v:stroke joinstyle="miter"/>
            <v:imagedata r:id="rId131" o:title="base_23729_185387_32818"/>
            <v:formulas/>
            <v:path o:connecttype="segments"/>
          </v:shape>
        </w:pict>
      </w:r>
      <w:r w:rsidR="00FB08B7" w:rsidRPr="000E26C8">
        <w:rPr>
          <w:rFonts w:ascii="Times New Roman" w:hAnsi="Times New Roman" w:cs="Times New Roman"/>
          <w:color w:val="000000" w:themeColor="text1"/>
          <w:sz w:val="24"/>
          <w:szCs w:val="24"/>
        </w:rPr>
        <w:t xml:space="preserve"> в городских поселениях с численностью постоянного населения до 30,0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6" style="width:1in;height:22.45pt" coordsize="" o:spt="100" adj="0,,0" path="" filled="f" stroked="f">
            <v:stroke joinstyle="miter"/>
            <v:imagedata r:id="rId132" o:title="base_23729_185387_32819"/>
            <v:formulas/>
            <v:path o:connecttype="segments"/>
          </v:shape>
        </w:pict>
      </w:r>
      <w:r w:rsidR="00FB08B7" w:rsidRPr="000E26C8">
        <w:rPr>
          <w:rFonts w:ascii="Times New Roman" w:hAnsi="Times New Roman" w:cs="Times New Roman"/>
          <w:color w:val="000000" w:themeColor="text1"/>
          <w:sz w:val="24"/>
          <w:szCs w:val="24"/>
        </w:rPr>
        <w:t xml:space="preserve"> в городских поселениях с численностью постоянного населения от 30,0 тыс. человек до 40,0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7" style="width:62.65pt;height:22.45pt" coordsize="" o:spt="100" adj="0,,0" path="" filled="f" stroked="f">
            <v:stroke joinstyle="miter"/>
            <v:imagedata r:id="rId133" o:title="base_23729_185387_32820"/>
            <v:formulas/>
            <v:path o:connecttype="segments"/>
          </v:shape>
        </w:pict>
      </w:r>
      <w:r w:rsidR="00FB08B7" w:rsidRPr="000E26C8">
        <w:rPr>
          <w:rFonts w:ascii="Times New Roman" w:hAnsi="Times New Roman" w:cs="Times New Roman"/>
          <w:color w:val="000000" w:themeColor="text1"/>
          <w:sz w:val="24"/>
          <w:szCs w:val="24"/>
        </w:rPr>
        <w:t xml:space="preserve"> в городских поселениях с численностью постоянного населения от 40,0 тыс. человек до 60,0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8" style="width:65.45pt;height:22.45pt" coordsize="" o:spt="100" adj="0,,0" path="" filled="f" stroked="f">
            <v:stroke joinstyle="miter"/>
            <v:imagedata r:id="rId134" o:title="base_23729_185387_32821"/>
            <v:formulas/>
            <v:path o:connecttype="segments"/>
          </v:shape>
        </w:pict>
      </w:r>
      <w:r w:rsidR="00FB08B7" w:rsidRPr="000E26C8">
        <w:rPr>
          <w:rFonts w:ascii="Times New Roman" w:hAnsi="Times New Roman" w:cs="Times New Roman"/>
          <w:color w:val="000000" w:themeColor="text1"/>
          <w:sz w:val="24"/>
          <w:szCs w:val="24"/>
        </w:rPr>
        <w:t xml:space="preserve"> в городских поселениях с численностью постоянного населения от 60,0 тыс. человек до 85,0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79" style="width:66.4pt;height:22.45pt" coordsize="" o:spt="100" adj="0,,0" path="" filled="f" stroked="f">
            <v:stroke joinstyle="miter"/>
            <v:imagedata r:id="rId135" o:title="base_23729_185387_32822"/>
            <v:formulas/>
            <v:path o:connecttype="segments"/>
          </v:shape>
        </w:pict>
      </w:r>
      <w:r w:rsidR="00FB08B7" w:rsidRPr="000E26C8">
        <w:rPr>
          <w:rFonts w:ascii="Times New Roman" w:hAnsi="Times New Roman" w:cs="Times New Roman"/>
          <w:color w:val="000000" w:themeColor="text1"/>
          <w:sz w:val="24"/>
          <w:szCs w:val="24"/>
        </w:rPr>
        <w:t xml:space="preserve"> в городских поселениях с численностью постоянного населения свыше 85,0 тыс. человек.</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зависимости от численности постоянного населения сельского поселения устанавливаются следующие значения коэффициента численности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0" style="width:63.6pt;height:22.45pt" coordsize="" o:spt="100" adj="0,,0" path="" filled="f" stroked="f">
            <v:stroke joinstyle="miter"/>
            <v:imagedata r:id="rId136" o:title="base_23729_185387_32823"/>
            <v:formulas/>
            <v:path o:connecttype="segments"/>
          </v:shape>
        </w:pict>
      </w:r>
      <w:r w:rsidR="00FB08B7" w:rsidRPr="000E26C8">
        <w:rPr>
          <w:rFonts w:ascii="Times New Roman" w:hAnsi="Times New Roman" w:cs="Times New Roman"/>
          <w:color w:val="000000" w:themeColor="text1"/>
          <w:sz w:val="24"/>
          <w:szCs w:val="24"/>
        </w:rPr>
        <w:t xml:space="preserve"> = в сельских поселениях с численностью постоянного населения до 3,0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1" style="width:1in;height:22.45pt" coordsize="" o:spt="100" adj="0,,0" path="" filled="f" stroked="f">
            <v:stroke joinstyle="miter"/>
            <v:imagedata r:id="rId137" o:title="base_23729_185387_32824"/>
            <v:formulas/>
            <v:path o:connecttype="segments"/>
          </v:shape>
        </w:pict>
      </w:r>
      <w:r w:rsidR="00FB08B7" w:rsidRPr="000E26C8">
        <w:rPr>
          <w:rFonts w:ascii="Times New Roman" w:hAnsi="Times New Roman" w:cs="Times New Roman"/>
          <w:color w:val="000000" w:themeColor="text1"/>
          <w:sz w:val="24"/>
          <w:szCs w:val="24"/>
        </w:rPr>
        <w:t xml:space="preserve"> в сельских поселениях с численностью постоянного населения от 3,0 тыс. человек до 10,0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2" style="width:65.45pt;height:22.45pt" coordsize="" o:spt="100" adj="0,,0" path="" filled="f" stroked="f">
            <v:stroke joinstyle="miter"/>
            <v:imagedata r:id="rId138" o:title="base_23729_185387_32825"/>
            <v:formulas/>
            <v:path o:connecttype="segments"/>
          </v:shape>
        </w:pict>
      </w:r>
      <w:r w:rsidR="00FB08B7" w:rsidRPr="000E26C8">
        <w:rPr>
          <w:rFonts w:ascii="Times New Roman" w:hAnsi="Times New Roman" w:cs="Times New Roman"/>
          <w:color w:val="000000" w:themeColor="text1"/>
          <w:sz w:val="24"/>
          <w:szCs w:val="24"/>
        </w:rPr>
        <w:t xml:space="preserve"> в сельских поселениях с численностью постоянного населения от 10,0 тыс. человек до 20,0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3" style="width:66.4pt;height:22.45pt" coordsize="" o:spt="100" adj="0,,0" path="" filled="f" stroked="f">
            <v:stroke joinstyle="miter"/>
            <v:imagedata r:id="rId139" o:title="base_23729_185387_32826"/>
            <v:formulas/>
            <v:path o:connecttype="segments"/>
          </v:shape>
        </w:pict>
      </w:r>
      <w:r w:rsidR="00FB08B7" w:rsidRPr="000E26C8">
        <w:rPr>
          <w:rFonts w:ascii="Times New Roman" w:hAnsi="Times New Roman" w:cs="Times New Roman"/>
          <w:color w:val="000000" w:themeColor="text1"/>
          <w:sz w:val="24"/>
          <w:szCs w:val="24"/>
        </w:rPr>
        <w:t xml:space="preserve"> в сельских поселениях с численностью постоянного населения от 20,0 тыс. человек до 30,0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4" style="width:66.4pt;height:22.45pt" coordsize="" o:spt="100" adj="0,,0" path="" filled="f" stroked="f">
            <v:stroke joinstyle="miter"/>
            <v:imagedata r:id="rId140" o:title="base_23729_185387_32827"/>
            <v:formulas/>
            <v:path o:connecttype="segments"/>
          </v:shape>
        </w:pict>
      </w:r>
      <w:r w:rsidR="00FB08B7" w:rsidRPr="000E26C8">
        <w:rPr>
          <w:rFonts w:ascii="Times New Roman" w:hAnsi="Times New Roman" w:cs="Times New Roman"/>
          <w:color w:val="000000" w:themeColor="text1"/>
          <w:sz w:val="24"/>
          <w:szCs w:val="24"/>
        </w:rPr>
        <w:t xml:space="preserve"> в сельских поселениях с численностью постоянного населения свыше 30,0 тыс. человек.</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44"/>
          <w:sz w:val="24"/>
          <w:szCs w:val="24"/>
        </w:rPr>
        <w:pict>
          <v:shape id="_x0000_i1085" style="width:309.5pt;height:55.15pt" coordsize="" o:spt="100" adj="0,,0" path="" filled="f" stroked="f">
            <v:stroke joinstyle="miter"/>
            <v:imagedata r:id="rId141" o:title="base_23729_185387_3282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6" style="width:35.55pt;height:22.45pt" coordsize="" o:spt="100" adj="0,,0" path="" filled="f" stroked="f">
            <v:stroke joinstyle="miter"/>
            <v:imagedata r:id="rId142" o:title="base_23729_185387_32829"/>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оснащенность муниципальных организации культуры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w:t>
      </w:r>
      <w:r w:rsidR="00FB08B7" w:rsidRPr="000E26C8">
        <w:rPr>
          <w:rFonts w:ascii="Times New Roman" w:hAnsi="Times New Roman" w:cs="Times New Roman"/>
          <w:color w:val="000000" w:themeColor="text1"/>
          <w:sz w:val="24"/>
          <w:szCs w:val="24"/>
        </w:rPr>
        <w:lastRenderedPageBreak/>
        <w:t>местного самоуправления городского поселения или сельского поселения;</w:t>
      </w:r>
      <w:proofErr w:type="gramEnd"/>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7" style="width:35.55pt;height:22.45pt" coordsize="" o:spt="100" adj="0,,0" path="" filled="f" stroked="f">
            <v:stroke joinstyle="miter"/>
            <v:imagedata r:id="rId143" o:title="base_23729_185387_32830"/>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учреждений, образующих социальную инфраструктуру для молодежи,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8" style="width:37.4pt;height:22.45pt" coordsize="" o:spt="100" adj="0,,0" path="" filled="f" stroked="f">
            <v:stroke joinstyle="miter"/>
            <v:imagedata r:id="rId144" o:title="base_23729_185387_32831"/>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выраженная показателем внешней кубатуры (площади) зданий и </w:t>
      </w:r>
      <w:proofErr w:type="gramStart"/>
      <w:r w:rsidR="00FB08B7" w:rsidRPr="000E26C8">
        <w:rPr>
          <w:rFonts w:ascii="Times New Roman" w:hAnsi="Times New Roman" w:cs="Times New Roman"/>
          <w:color w:val="000000" w:themeColor="text1"/>
          <w:sz w:val="24"/>
          <w:szCs w:val="24"/>
        </w:rPr>
        <w:t>сооружений</w:t>
      </w:r>
      <w:proofErr w:type="gramEnd"/>
      <w:r w:rsidR="00FB08B7" w:rsidRPr="000E26C8">
        <w:rPr>
          <w:rFonts w:ascii="Times New Roman" w:hAnsi="Times New Roman" w:cs="Times New Roman"/>
          <w:color w:val="000000" w:themeColor="text1"/>
          <w:sz w:val="24"/>
          <w:szCs w:val="24"/>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89" style="width:39.25pt;height:22.45pt" coordsize="" o:spt="100" adj="0,,0" path="" filled="f" stroked="f">
            <v:stroke joinstyle="miter"/>
            <v:imagedata r:id="rId145" o:title="base_23729_185387_32832"/>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90" style="width:30.85pt;height:20.55pt" coordsize="" o:spt="100" adj="0,,0" path="" filled="f" stroked="f">
            <v:stroke joinstyle="miter"/>
            <v:imagedata r:id="rId146" o:title="base_23729_185387_32833"/>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91" style="width:31.8pt;height:20.55pt" coordsize="" o:spt="100" adj="0,,0" path="" filled="f" stroked="f">
            <v:stroke joinstyle="miter"/>
            <v:imagedata r:id="rId147" o:title="base_23729_185387_32834"/>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92" style="width:37.4pt;height:20.55pt" coordsize="" o:spt="100" adj="0,,0" path="" filled="f" stroked="f">
            <v:stroke joinstyle="miter"/>
            <v:imagedata r:id="rId148" o:title="base_23729_185387_32835"/>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внешней кубатуры (площади) зданий и </w:t>
      </w:r>
      <w:proofErr w:type="gramStart"/>
      <w:r w:rsidR="00FB08B7" w:rsidRPr="000E26C8">
        <w:rPr>
          <w:rFonts w:ascii="Times New Roman" w:hAnsi="Times New Roman" w:cs="Times New Roman"/>
          <w:color w:val="000000" w:themeColor="text1"/>
          <w:sz w:val="24"/>
          <w:szCs w:val="24"/>
        </w:rPr>
        <w:t>сооружений</w:t>
      </w:r>
      <w:proofErr w:type="gramEnd"/>
      <w:r w:rsidR="00FB08B7" w:rsidRPr="000E26C8">
        <w:rPr>
          <w:rFonts w:ascii="Times New Roman" w:hAnsi="Times New Roman" w:cs="Times New Roman"/>
          <w:color w:val="000000" w:themeColor="text1"/>
          <w:sz w:val="24"/>
          <w:szCs w:val="24"/>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093" style="width:39.25pt;height:20.55pt" coordsize="" o:spt="100" adj="0,,0" path="" filled="f" stroked="f">
            <v:stroke joinstyle="miter"/>
            <v:imagedata r:id="rId149" o:title="base_23729_185387_32836"/>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w:t>
      </w:r>
      <w:r w:rsidRPr="000E26C8">
        <w:rPr>
          <w:rFonts w:ascii="Times New Roman" w:hAnsi="Times New Roman" w:cs="Times New Roman"/>
          <w:color w:val="000000" w:themeColor="text1"/>
          <w:sz w:val="24"/>
          <w:szCs w:val="24"/>
        </w:rPr>
        <w:lastRenderedPageBreak/>
        <w:t>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094" style="width:66.4pt;height:22.45pt" coordsize="" o:spt="100" adj="0,,0" path="" filled="f" stroked="f">
            <v:stroke joinstyle="miter"/>
            <v:imagedata r:id="rId150" o:title="base_23729_185387_32837"/>
            <v:formulas/>
            <v:path o:connecttype="segments"/>
          </v:shape>
        </w:pict>
      </w:r>
      <w:r w:rsidRPr="000E26C8">
        <w:rPr>
          <w:rFonts w:ascii="Times New Roman" w:hAnsi="Times New Roman" w:cs="Times New Roman"/>
          <w:color w:val="000000" w:themeColor="text1"/>
          <w:sz w:val="24"/>
          <w:szCs w:val="24"/>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принимает значение, рассчитанное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95" style="width:187.95pt;height:22.45pt" coordsize="" o:spt="100" adj="0,,0" path="" filled="f" stroked="f">
            <v:stroke joinstyle="miter"/>
            <v:imagedata r:id="rId151" o:title="base_23729_185387_3283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096" style="width:65.45pt;height:22.45pt" coordsize="" o:spt="100" adj="0,,0" path="" filled="f" stroked="f">
            <v:stroke joinstyle="miter"/>
            <v:imagedata r:id="rId152" o:title="base_23729_185387_32839"/>
            <v:formulas/>
            <v:path o:connecttype="segments"/>
          </v:shape>
        </w:pict>
      </w:r>
      <w:r w:rsidRPr="000E26C8">
        <w:rPr>
          <w:rFonts w:ascii="Times New Roman" w:hAnsi="Times New Roman" w:cs="Times New Roman"/>
          <w:color w:val="000000" w:themeColor="text1"/>
          <w:sz w:val="24"/>
          <w:szCs w:val="24"/>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принимает значение, рассчитанное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97" style="width:181.4pt;height:22.45pt" coordsize="" o:spt="100" adj="0,,0" path="" filled="f" stroked="f">
            <v:stroke joinstyle="miter"/>
            <v:imagedata r:id="rId153" o:title="base_23729_185387_3284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2.4.4(1). Коэффициент </w:t>
      </w:r>
      <w:proofErr w:type="gramStart"/>
      <w:r w:rsidRPr="000E26C8">
        <w:rPr>
          <w:rFonts w:ascii="Times New Roman" w:hAnsi="Times New Roman" w:cs="Times New Roman"/>
          <w:color w:val="000000" w:themeColor="text1"/>
          <w:sz w:val="24"/>
          <w:szCs w:val="24"/>
        </w:rPr>
        <w:t>количества зданий организаций культуры городского поселения</w:t>
      </w:r>
      <w:proofErr w:type="gramEnd"/>
      <w:r w:rsidRPr="000E26C8">
        <w:rPr>
          <w:rFonts w:ascii="Times New Roman" w:hAnsi="Times New Roman" w:cs="Times New Roman"/>
          <w:color w:val="000000" w:themeColor="text1"/>
          <w:sz w:val="24"/>
          <w:szCs w:val="24"/>
        </w:rPr>
        <w:t xml:space="preserve">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98" style="width:280.5pt;height:22.45pt" coordsize="" o:spt="100" adj="0,,0" path="" filled="f" stroked="f">
            <v:stroke joinstyle="miter"/>
            <v:imagedata r:id="rId154" o:title="base_23729_185387_3284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099" style="width:42.1pt;height:22.45pt" coordsize="" o:spt="100" adj="0,,0" path="" filled="f" stroked="f">
            <v:stroke joinstyle="miter"/>
            <v:imagedata r:id="rId155" o:title="base_23729_185387_32842"/>
            <v:formulas/>
            <v:path o:connecttype="segments"/>
          </v:shape>
        </w:pict>
      </w:r>
      <w:r w:rsidR="00FB08B7" w:rsidRPr="000E26C8">
        <w:rPr>
          <w:rFonts w:ascii="Times New Roman" w:hAnsi="Times New Roman" w:cs="Times New Roman"/>
          <w:color w:val="000000" w:themeColor="text1"/>
          <w:sz w:val="24"/>
          <w:szCs w:val="24"/>
        </w:rPr>
        <w:t xml:space="preserve"> - количество зданий муниципальных организаций культуры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имеющихся для выполнения полномочий органами местного самоуправления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00" style="width:37.4pt;height:20.55pt" coordsize="" o:spt="100" adj="0,,0" path="" filled="f" stroked="f">
            <v:stroke joinstyle="miter"/>
            <v:imagedata r:id="rId156" o:title="base_23729_185387_32843"/>
            <v:formulas/>
            <v:path o:connecttype="segments"/>
          </v:shape>
        </w:pict>
      </w:r>
      <w:r w:rsidR="00FB08B7" w:rsidRPr="000E26C8">
        <w:rPr>
          <w:rFonts w:ascii="Times New Roman" w:hAnsi="Times New Roman" w:cs="Times New Roman"/>
          <w:color w:val="000000" w:themeColor="text1"/>
          <w:sz w:val="24"/>
          <w:szCs w:val="24"/>
        </w:rPr>
        <w:t xml:space="preserve"> -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городских поселений или сельских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2.4.5. Коэффициент содержания дорог городского поселения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01" style="width:278.65pt;height:22.45pt" coordsize="" o:spt="100" adj="0,,0" path="" filled="f" stroked="f">
            <v:stroke joinstyle="miter"/>
            <v:imagedata r:id="rId157" o:title="base_23729_185387_3284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Пр</w:t>
      </w:r>
      <w:proofErr w:type="spellEnd"/>
      <w:proofErr w:type="gramEnd"/>
      <w:r w:rsidRPr="000E26C8">
        <w:rPr>
          <w:rFonts w:ascii="Times New Roman" w:hAnsi="Times New Roman" w:cs="Times New Roman"/>
          <w:color w:val="000000" w:themeColor="text1"/>
          <w:sz w:val="24"/>
          <w:szCs w:val="24"/>
        </w:rPr>
        <w:t xml:space="preserve"> </w:t>
      </w:r>
      <w:proofErr w:type="spellStart"/>
      <w:r w:rsidRPr="000E26C8">
        <w:rPr>
          <w:rFonts w:ascii="Times New Roman" w:hAnsi="Times New Roman" w:cs="Times New Roman"/>
          <w:color w:val="000000" w:themeColor="text1"/>
          <w:sz w:val="24"/>
          <w:szCs w:val="24"/>
        </w:rPr>
        <w:t>дор</w:t>
      </w:r>
      <w:r w:rsidRPr="000E26C8">
        <w:rPr>
          <w:rFonts w:ascii="Times New Roman" w:hAnsi="Times New Roman" w:cs="Times New Roman"/>
          <w:color w:val="000000" w:themeColor="text1"/>
          <w:sz w:val="24"/>
          <w:szCs w:val="24"/>
          <w:vertAlign w:val="subscript"/>
        </w:rPr>
        <w:t>jгп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протяженность автомобильных дорог общего пользования местного значения, находящихся в муниципальной собственности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Пр</w:t>
      </w:r>
      <w:proofErr w:type="spellEnd"/>
      <w:proofErr w:type="gramEnd"/>
      <w:r w:rsidRPr="000E26C8">
        <w:rPr>
          <w:rFonts w:ascii="Times New Roman" w:hAnsi="Times New Roman" w:cs="Times New Roman"/>
          <w:color w:val="000000" w:themeColor="text1"/>
          <w:sz w:val="24"/>
          <w:szCs w:val="24"/>
        </w:rPr>
        <w:t xml:space="preserve"> </w:t>
      </w:r>
      <w:proofErr w:type="spellStart"/>
      <w:r w:rsidRPr="000E26C8">
        <w:rPr>
          <w:rFonts w:ascii="Times New Roman" w:hAnsi="Times New Roman" w:cs="Times New Roman"/>
          <w:color w:val="000000" w:themeColor="text1"/>
          <w:sz w:val="24"/>
          <w:szCs w:val="24"/>
        </w:rPr>
        <w:t>дор</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w:t>
      </w:r>
      <w:r w:rsidRPr="000E26C8">
        <w:rPr>
          <w:rFonts w:ascii="Times New Roman" w:hAnsi="Times New Roman" w:cs="Times New Roman"/>
          <w:color w:val="000000" w:themeColor="text1"/>
          <w:sz w:val="24"/>
          <w:szCs w:val="24"/>
        </w:rPr>
        <w:lastRenderedPageBreak/>
        <w:t>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02" style="width:70.15pt;height:22.45pt" coordsize="" o:spt="100" adj="0,,0" path="" filled="f" stroked="f">
            <v:stroke joinstyle="miter"/>
            <v:imagedata r:id="rId158" o:title="base_23729_185387_32845"/>
            <v:formulas/>
            <v:path o:connecttype="segments"/>
          </v:shape>
        </w:pict>
      </w:r>
      <w:r w:rsidRPr="000E26C8">
        <w:rPr>
          <w:rFonts w:ascii="Times New Roman" w:hAnsi="Times New Roman" w:cs="Times New Roman"/>
          <w:color w:val="000000" w:themeColor="text1"/>
          <w:sz w:val="24"/>
          <w:szCs w:val="24"/>
        </w:rPr>
        <w:t>, то коэффициент содержания дорог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принимает значение, равное 0,9;</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03" style="width:69.2pt;height:22.45pt" coordsize="" o:spt="100" adj="0,,0" path="" filled="f" stroked="f">
            <v:stroke joinstyle="miter"/>
            <v:imagedata r:id="rId159" o:title="base_23729_185387_32846"/>
            <v:formulas/>
            <v:path o:connecttype="segments"/>
          </v:shape>
        </w:pict>
      </w:r>
      <w:r w:rsidRPr="000E26C8">
        <w:rPr>
          <w:rFonts w:ascii="Times New Roman" w:hAnsi="Times New Roman" w:cs="Times New Roman"/>
          <w:color w:val="000000" w:themeColor="text1"/>
          <w:sz w:val="24"/>
          <w:szCs w:val="24"/>
        </w:rPr>
        <w:t>, то коэффициент содержания дорог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принимает значение, равное 1,2.</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2.4.6. Коэффициент расселения городского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04" style="width:270.25pt;height:22.45pt" coordsize="" o:spt="100" adj="0,,0" path="" filled="f" stroked="f">
            <v:stroke joinstyle="miter"/>
            <v:imagedata r:id="rId160" o:title="base_23729_185387_3284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proofErr w:type="spellStart"/>
      <w:proofErr w:type="gramStart"/>
      <w:r w:rsidR="00FB08B7" w:rsidRPr="000E26C8">
        <w:rPr>
          <w:rFonts w:ascii="Times New Roman" w:hAnsi="Times New Roman" w:cs="Times New Roman"/>
          <w:color w:val="000000" w:themeColor="text1"/>
          <w:sz w:val="24"/>
          <w:szCs w:val="24"/>
          <w:vertAlign w:val="subscript"/>
        </w:rPr>
        <w:t>j</w:t>
      </w:r>
      <w:proofErr w:type="gramEnd"/>
      <w:r w:rsidR="00FB08B7" w:rsidRPr="000E26C8">
        <w:rPr>
          <w:rFonts w:ascii="Times New Roman" w:hAnsi="Times New Roman" w:cs="Times New Roman"/>
          <w:color w:val="000000" w:themeColor="text1"/>
          <w:sz w:val="24"/>
          <w:szCs w:val="24"/>
          <w:vertAlign w:val="subscript"/>
        </w:rPr>
        <w:t>гп</w:t>
      </w:r>
      <w:proofErr w:type="spellEnd"/>
      <w:r w:rsidR="00FB08B7" w:rsidRPr="000E26C8">
        <w:rPr>
          <w:rFonts w:ascii="Times New Roman" w:hAnsi="Times New Roman" w:cs="Times New Roman"/>
          <w:color w:val="000000" w:themeColor="text1"/>
          <w:sz w:val="24"/>
          <w:szCs w:val="24"/>
          <w:vertAlign w:val="subscript"/>
        </w:rPr>
        <w:t>/</w:t>
      </w:r>
      <w:proofErr w:type="spellStart"/>
      <w:r w:rsidR="00FB08B7" w:rsidRPr="000E26C8">
        <w:rPr>
          <w:rFonts w:ascii="Times New Roman" w:hAnsi="Times New Roman" w:cs="Times New Roman"/>
          <w:color w:val="000000" w:themeColor="text1"/>
          <w:sz w:val="24"/>
          <w:szCs w:val="24"/>
          <w:vertAlign w:val="subscript"/>
        </w:rPr>
        <w:t>сп</w:t>
      </w:r>
      <w:proofErr w:type="spellEnd"/>
      <w:r w:rsidR="00FB08B7" w:rsidRPr="000E26C8">
        <w:rPr>
          <w:rFonts w:ascii="Times New Roman" w:hAnsi="Times New Roman" w:cs="Times New Roman"/>
          <w:color w:val="000000" w:themeColor="text1"/>
          <w:sz w:val="24"/>
          <w:szCs w:val="24"/>
        </w:rPr>
        <w:t xml:space="preserve"> - количество населенных пунктов, входящих в состав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proofErr w:type="spellStart"/>
      <w:r w:rsidR="00FB08B7" w:rsidRPr="000E26C8">
        <w:rPr>
          <w:rFonts w:ascii="Times New Roman" w:hAnsi="Times New Roman" w:cs="Times New Roman"/>
          <w:color w:val="000000" w:themeColor="text1"/>
          <w:sz w:val="24"/>
          <w:szCs w:val="24"/>
          <w:vertAlign w:val="subscript"/>
        </w:rPr>
        <w:t>гп</w:t>
      </w:r>
      <w:proofErr w:type="spellEnd"/>
      <w:r w:rsidR="00FB08B7" w:rsidRPr="000E26C8">
        <w:rPr>
          <w:rFonts w:ascii="Times New Roman" w:hAnsi="Times New Roman" w:cs="Times New Roman"/>
          <w:color w:val="000000" w:themeColor="text1"/>
          <w:sz w:val="24"/>
          <w:szCs w:val="24"/>
          <w:vertAlign w:val="subscript"/>
        </w:rPr>
        <w:t>/</w:t>
      </w:r>
      <w:proofErr w:type="spellStart"/>
      <w:r w:rsidR="00FB08B7" w:rsidRPr="000E26C8">
        <w:rPr>
          <w:rFonts w:ascii="Times New Roman" w:hAnsi="Times New Roman" w:cs="Times New Roman"/>
          <w:color w:val="000000" w:themeColor="text1"/>
          <w:sz w:val="24"/>
          <w:szCs w:val="24"/>
          <w:vertAlign w:val="subscript"/>
        </w:rPr>
        <w:t>сп</w:t>
      </w:r>
      <w:proofErr w:type="spellEnd"/>
      <w:r w:rsidR="00FB08B7" w:rsidRPr="000E26C8">
        <w:rPr>
          <w:rFonts w:ascii="Times New Roman" w:hAnsi="Times New Roman" w:cs="Times New Roman"/>
          <w:color w:val="000000" w:themeColor="text1"/>
          <w:sz w:val="24"/>
          <w:szCs w:val="24"/>
        </w:rPr>
        <w:t xml:space="preserve"> - количество населенных пунктов, входящих в состав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05" style="width:66.4pt;height:22.45pt" coordsize="" o:spt="100" adj="0,,0" path="" filled="f" stroked="f">
            <v:stroke joinstyle="miter"/>
            <v:imagedata r:id="rId161" o:title="base_23729_185387_32848"/>
            <v:formulas/>
            <v:path o:connecttype="segments"/>
          </v:shape>
        </w:pict>
      </w:r>
      <w:r w:rsidRPr="000E26C8">
        <w:rPr>
          <w:rFonts w:ascii="Times New Roman" w:hAnsi="Times New Roman" w:cs="Times New Roman"/>
          <w:color w:val="000000" w:themeColor="text1"/>
          <w:sz w:val="24"/>
          <w:szCs w:val="24"/>
        </w:rPr>
        <w:t>, то коэффициент расселения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принимает значение, равное 0,8;</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06" style="width:65.45pt;height:22.45pt" coordsize="" o:spt="100" adj="0,,0" path="" filled="f" stroked="f">
            <v:stroke joinstyle="miter"/>
            <v:imagedata r:id="rId162" o:title="base_23729_185387_32849"/>
            <v:formulas/>
            <v:path o:connecttype="segments"/>
          </v:shape>
        </w:pict>
      </w:r>
      <w:r w:rsidRPr="000E26C8">
        <w:rPr>
          <w:rFonts w:ascii="Times New Roman" w:hAnsi="Times New Roman" w:cs="Times New Roman"/>
          <w:color w:val="000000" w:themeColor="text1"/>
          <w:sz w:val="24"/>
          <w:szCs w:val="24"/>
        </w:rPr>
        <w:t>, то коэффициент расселения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принимает значение, равное 1,5.</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2.4.7. Корректирующий коэффициент бюджетных расходов </w:t>
      </w:r>
      <w:r w:rsidR="002D242B">
        <w:rPr>
          <w:rFonts w:ascii="Times New Roman" w:hAnsi="Times New Roman" w:cs="Times New Roman"/>
          <w:color w:val="000000" w:themeColor="text1"/>
          <w:position w:val="-11"/>
          <w:sz w:val="24"/>
          <w:szCs w:val="24"/>
        </w:rPr>
        <w:pict>
          <v:shape id="_x0000_i1107" style="width:54.25pt;height:22.45pt" coordsize="" o:spt="100" adj="0,,0" path="" filled="f" stroked="f">
            <v:stroke joinstyle="miter"/>
            <v:imagedata r:id="rId163" o:title="base_23729_185387_32850"/>
            <v:formulas/>
            <v:path o:connecttype="segments"/>
          </v:shape>
        </w:pict>
      </w:r>
      <w:r w:rsidRPr="000E26C8">
        <w:rPr>
          <w:rFonts w:ascii="Times New Roman" w:hAnsi="Times New Roman" w:cs="Times New Roman"/>
          <w:color w:val="000000" w:themeColor="text1"/>
          <w:sz w:val="24"/>
          <w:szCs w:val="24"/>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 коэффициент бюджетных расходов равен 1.</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08" style="width:247.8pt;height:22.45pt" coordsize="" o:spt="100" adj="0,,0" path="" filled="f" stroked="f">
            <v:stroke joinstyle="miter"/>
            <v:imagedata r:id="rId164" o:title="base_23729_185387_3285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09" style="width:247.8pt;height:22.45pt" coordsize="" o:spt="100" adj="0,,0" path="" filled="f" stroked="f">
            <v:stroke joinstyle="miter"/>
            <v:imagedata r:id="rId165" o:title="base_23729_185387_32852"/>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10" style="width:172.05pt;height:22.45pt" coordsize="" o:spt="100" adj="0,,0" path="" filled="f" stroked="f">
            <v:stroke joinstyle="miter"/>
            <v:imagedata r:id="rId166" o:title="base_23729_185387_3285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11" style="width:108.45pt;height:22.45pt" coordsize="" o:spt="100" adj="0,,0" path="" filled="f" stroked="f">
            <v:stroke joinstyle="miter"/>
            <v:imagedata r:id="rId167" o:title="base_23729_185387_32854"/>
            <v:formulas/>
            <v:path o:connecttype="segments"/>
          </v:shape>
        </w:pict>
      </w:r>
      <w:r w:rsidR="00FB08B7" w:rsidRPr="000E26C8">
        <w:rPr>
          <w:rFonts w:ascii="Times New Roman" w:hAnsi="Times New Roman" w:cs="Times New Roman"/>
          <w:color w:val="000000" w:themeColor="text1"/>
          <w:sz w:val="24"/>
          <w:szCs w:val="24"/>
        </w:rPr>
        <w:t xml:space="preserve"> - размер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12" style="width:128.1pt;height:20.55pt" coordsize="" o:spt="100" adj="0,,0" path="" filled="f" stroked="f">
            <v:stroke joinstyle="miter"/>
            <v:imagedata r:id="rId168" o:title="base_23729_185387_32855"/>
            <v:formulas/>
            <v:path o:connecttype="segments"/>
          </v:shape>
        </w:pict>
      </w:r>
      <w:r w:rsidR="00FB08B7" w:rsidRPr="000E26C8">
        <w:rPr>
          <w:rFonts w:ascii="Times New Roman" w:hAnsi="Times New Roman" w:cs="Times New Roman"/>
          <w:color w:val="000000" w:themeColor="text1"/>
          <w:sz w:val="24"/>
          <w:szCs w:val="24"/>
        </w:rPr>
        <w:t xml:space="preserve"> - общий расчетный объем дотаций на выравнивание </w:t>
      </w:r>
      <w:r w:rsidR="00FB08B7" w:rsidRPr="000E26C8">
        <w:rPr>
          <w:rFonts w:ascii="Times New Roman" w:hAnsi="Times New Roman" w:cs="Times New Roman"/>
          <w:color w:val="000000" w:themeColor="text1"/>
          <w:sz w:val="24"/>
          <w:szCs w:val="24"/>
        </w:rPr>
        <w:lastRenderedPageBreak/>
        <w:t xml:space="preserve">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w:t>
      </w:r>
      <w:hyperlink w:anchor="P246" w:history="1">
        <w:r w:rsidR="00FB08B7" w:rsidRPr="000E26C8">
          <w:rPr>
            <w:rFonts w:ascii="Times New Roman" w:hAnsi="Times New Roman" w:cs="Times New Roman"/>
            <w:color w:val="000000" w:themeColor="text1"/>
            <w:sz w:val="24"/>
            <w:szCs w:val="24"/>
          </w:rPr>
          <w:t>подпунктом 1.2</w:t>
        </w:r>
      </w:hyperlink>
      <w:r w:rsidR="00FB08B7" w:rsidRPr="000E26C8">
        <w:rPr>
          <w:rFonts w:ascii="Times New Roman" w:hAnsi="Times New Roman" w:cs="Times New Roman"/>
          <w:color w:val="000000" w:themeColor="text1"/>
          <w:sz w:val="24"/>
          <w:szCs w:val="24"/>
        </w:rPr>
        <w:t xml:space="preserve"> настоящего Порядка;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13" style="width:108.45pt;height:22.45pt" coordsize="" o:spt="100" adj="0,,0" path="" filled="f" stroked="f">
            <v:stroke joinstyle="miter"/>
            <v:imagedata r:id="rId169" o:title="base_23729_185387_32856"/>
            <v:formulas/>
            <v:path o:connecttype="segments"/>
          </v:shape>
        </w:pict>
      </w:r>
      <w:r w:rsidR="00FB08B7" w:rsidRPr="000E26C8">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14" style="width:100.05pt;height:20.55pt" coordsize="" o:spt="100" adj="0,,0" path="" filled="f" stroked="f">
            <v:stroke joinstyle="miter"/>
            <v:imagedata r:id="rId170" o:title="base_23729_185387_32857"/>
            <v:formulas/>
            <v:path o:connecttype="segments"/>
          </v:shape>
        </w:pict>
      </w:r>
      <w:r w:rsidR="00FB08B7" w:rsidRPr="000E26C8">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15" style="width:138.4pt;height:22.45pt" coordsize="" o:spt="100" adj="0,,0" path="" filled="f" stroked="f">
            <v:stroke joinstyle="miter"/>
            <v:imagedata r:id="rId171" o:title="base_23729_185387_32858"/>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необходимый для увеличения размера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краевом</w:t>
      </w:r>
      <w:proofErr w:type="gramEnd"/>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бюджете</w:t>
      </w:r>
      <w:proofErr w:type="gramEnd"/>
      <w:r w:rsidR="00FB08B7" w:rsidRPr="000E26C8">
        <w:rPr>
          <w:rFonts w:ascii="Times New Roman" w:hAnsi="Times New Roman" w:cs="Times New Roman"/>
          <w:color w:val="000000" w:themeColor="text1"/>
          <w:sz w:val="24"/>
          <w:szCs w:val="24"/>
        </w:rPr>
        <w:t xml:space="preserve"> на текущий финансовый год и на плановый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w:t>
      </w:r>
      <w:hyperlink r:id="rId172"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21 декабря 2018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3939-КЗ "О краевом бюджете на 2019 год и на плановый период 2020 и 2021</w:t>
      </w:r>
      <w:proofErr w:type="gramEnd"/>
      <w:r w:rsidRPr="000E26C8">
        <w:rPr>
          <w:rFonts w:ascii="Times New Roman" w:hAnsi="Times New Roman" w:cs="Times New Roman"/>
          <w:color w:val="000000" w:themeColor="text1"/>
          <w:sz w:val="24"/>
          <w:szCs w:val="24"/>
        </w:rPr>
        <w:t xml:space="preserve"> годов".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16" style="width:349.7pt;height:22.45pt" coordsize="" o:spt="100" adj="0,,0" path="" filled="f" stroked="f">
            <v:stroke joinstyle="miter"/>
            <v:imagedata r:id="rId173" o:title="base_23729_185387_3285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17" style="width:349.7pt;height:22.45pt" coordsize="" o:spt="100" adj="0,,0" path="" filled="f" stroked="f">
            <v:stroke joinstyle="miter"/>
            <v:imagedata r:id="rId174" o:title="base_23729_185387_3286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18" style="width:349.7pt;height:22.45pt" coordsize="" o:spt="100" adj="0,,0" path="" filled="f" stroked="f">
            <v:stroke joinstyle="miter"/>
            <v:imagedata r:id="rId175" o:title="base_23729_185387_3286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19" style="width:129.95pt;height:20.55pt" coordsize="" o:spt="100" adj="0,,0" path="" filled="f" stroked="f">
            <v:stroke joinstyle="miter"/>
            <v:imagedata r:id="rId176" o:title="base_23729_185387_32862"/>
            <v:formulas/>
            <v:path o:connecttype="segments"/>
          </v:shape>
        </w:pict>
      </w:r>
      <w:r w:rsidR="00FB08B7" w:rsidRPr="000E26C8">
        <w:rPr>
          <w:rFonts w:ascii="Times New Roman" w:hAnsi="Times New Roman" w:cs="Times New Roman"/>
          <w:color w:val="000000" w:themeColor="text1"/>
          <w:sz w:val="24"/>
          <w:szCs w:val="24"/>
        </w:rPr>
        <w:t xml:space="preserve"> -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поселений Краснодарского края;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20" style="width:123.45pt;height:20.55pt" coordsize="" o:spt="100" adj="0,,0" path="" filled="f" stroked="f">
            <v:stroke joinstyle="miter"/>
            <v:imagedata r:id="rId177" o:title="base_23729_185387_32863"/>
            <v:formulas/>
            <v:path o:connecttype="segments"/>
          </v:shape>
        </w:pict>
      </w:r>
      <w:r w:rsidR="00FB08B7" w:rsidRPr="000E26C8">
        <w:rPr>
          <w:rFonts w:ascii="Times New Roman" w:hAnsi="Times New Roman" w:cs="Times New Roman"/>
          <w:color w:val="000000" w:themeColor="text1"/>
          <w:sz w:val="24"/>
          <w:szCs w:val="24"/>
        </w:rPr>
        <w:t xml:space="preserve"> -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критериев выравнивания расчетной </w:t>
      </w:r>
      <w:r w:rsidR="00FB08B7" w:rsidRPr="000E26C8">
        <w:rPr>
          <w:rFonts w:ascii="Times New Roman" w:hAnsi="Times New Roman" w:cs="Times New Roman"/>
          <w:color w:val="000000" w:themeColor="text1"/>
          <w:sz w:val="24"/>
          <w:szCs w:val="24"/>
        </w:rPr>
        <w:lastRenderedPageBreak/>
        <w:t>бюджетной обеспеченности городских поселений или сельских поселений;</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21" style="width:131.85pt;height:22.45pt" coordsize="" o:spt="100" adj="0,,0" path="" filled="f" stroked="f">
            <v:stroke joinstyle="miter"/>
            <v:imagedata r:id="rId178" o:title="base_23729_185387_32864"/>
            <v:formulas/>
            <v:path o:connecttype="segments"/>
          </v:shape>
        </w:pict>
      </w:r>
      <w:r w:rsidR="00FB08B7" w:rsidRPr="000E26C8">
        <w:rPr>
          <w:rFonts w:ascii="Times New Roman" w:hAnsi="Times New Roman" w:cs="Times New Roman"/>
          <w:color w:val="000000" w:themeColor="text1"/>
          <w:sz w:val="24"/>
          <w:szCs w:val="24"/>
        </w:rPr>
        <w:t xml:space="preserve"> - уровни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ИБР</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индекс бюджетных расходов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5"/>
          <w:sz w:val="24"/>
          <w:szCs w:val="24"/>
        </w:rPr>
        <w:pict>
          <v:shape id="_x0000_i1122" style="width:108.45pt;height:26.2pt" coordsize="" o:spt="100" adj="0,,0" path="" filled="f" stroked="f">
            <v:stroke joinstyle="miter"/>
            <v:imagedata r:id="rId179" o:title="base_23729_185387_3286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5"/>
          <w:sz w:val="24"/>
          <w:szCs w:val="24"/>
        </w:rPr>
        <w:pict>
          <v:shape id="_x0000_i1123" style="width:108.45pt;height:26.2pt" coordsize="" o:spt="100" adj="0,,0" path="" filled="f" stroked="f">
            <v:stroke joinstyle="miter"/>
            <v:imagedata r:id="rId180" o:title="base_23729_185387_32866"/>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5"/>
          <w:sz w:val="24"/>
          <w:szCs w:val="24"/>
        </w:rPr>
        <w:pict>
          <v:shape id="_x0000_i1124" style="width:108.45pt;height:26.2pt" coordsize="" o:spt="100" adj="0,,0" path="" filled="f" stroked="f">
            <v:stroke joinstyle="miter"/>
            <v:imagedata r:id="rId181" o:title="base_23729_185387_3286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25" style="width:346.9pt;height:22.45pt" coordsize="" o:spt="100" adj="0,,0" path="" filled="f" stroked="f">
            <v:stroke joinstyle="miter"/>
            <v:imagedata r:id="rId182" o:title="base_23729_185387_3286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26" style="width:346.9pt;height:22.45pt" coordsize="" o:spt="100" adj="0,,0" path="" filled="f" stroked="f">
            <v:stroke joinstyle="miter"/>
            <v:imagedata r:id="rId183" o:title="base_23729_185387_3286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27" style="width:346.9pt;height:22.45pt" coordsize="" o:spt="100" adj="0,,0" path="" filled="f" stroked="f">
            <v:stroke joinstyle="miter"/>
            <v:imagedata r:id="rId184" o:title="base_23729_185387_3287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28" style="width:136.5pt;height:22.45pt" coordsize="" o:spt="100" adj="0,,0" path="" filled="f" stroked="f">
            <v:stroke joinstyle="miter"/>
            <v:imagedata r:id="rId185" o:title="base_23729_185387_32871"/>
            <v:formulas/>
            <v:path o:connecttype="segments"/>
          </v:shape>
        </w:pict>
      </w:r>
      <w:r w:rsidR="00FB08B7" w:rsidRPr="000E26C8">
        <w:rPr>
          <w:rFonts w:ascii="Times New Roman" w:hAnsi="Times New Roman" w:cs="Times New Roman"/>
          <w:color w:val="000000" w:themeColor="text1"/>
          <w:sz w:val="24"/>
          <w:szCs w:val="24"/>
        </w:rPr>
        <w:t xml:space="preserve"> - уровни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29" style="width:136.5pt;height:22.45pt" coordsize="" o:spt="100" adj="0,,0" path="" filled="f" stroked="f">
            <v:stroke joinstyle="miter"/>
            <v:imagedata r:id="rId186" o:title="base_23729_185387_32872"/>
            <v:formulas/>
            <v:path o:connecttype="segments"/>
          </v:shape>
        </w:pict>
      </w:r>
      <w:r w:rsidR="00FB08B7" w:rsidRPr="000E26C8">
        <w:rPr>
          <w:rFonts w:ascii="Times New Roman" w:hAnsi="Times New Roman" w:cs="Times New Roman"/>
          <w:color w:val="000000" w:themeColor="text1"/>
          <w:sz w:val="24"/>
          <w:szCs w:val="24"/>
        </w:rPr>
        <w:t xml:space="preserve"> - уровни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30" style="width:113.15pt;height:22.45pt" coordsize="" o:spt="100" adj="0,,0" path="" filled="f" stroked="f">
            <v:stroke joinstyle="miter"/>
            <v:imagedata r:id="rId187" o:title="base_23729_185387_32873"/>
            <v:formulas/>
            <v:path o:connecttype="segments"/>
          </v:shape>
        </w:pict>
      </w:r>
      <w:r w:rsidR="00FB08B7" w:rsidRPr="000E26C8">
        <w:rPr>
          <w:rFonts w:ascii="Times New Roman" w:hAnsi="Times New Roman" w:cs="Times New Roman"/>
          <w:color w:val="000000" w:themeColor="text1"/>
          <w:sz w:val="24"/>
          <w:szCs w:val="24"/>
        </w:rPr>
        <w:t xml:space="preserve"> - размер дотации на выравнивание бюджетной обеспеченности поселений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городского поселения или сельского поселения на очередной финансовый год, первый и второй годы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31" style="width:129.05pt;height:20.55pt" coordsize="" o:spt="100" adj="0,,0" path="" filled="f" stroked="f">
            <v:stroke joinstyle="miter"/>
            <v:imagedata r:id="rId188" o:title="base_23729_185387_32874"/>
            <v:formulas/>
            <v:path o:connecttype="segments"/>
          </v:shape>
        </w:pict>
      </w:r>
      <w:r w:rsidR="00FB08B7" w:rsidRPr="000E26C8">
        <w:rPr>
          <w:rFonts w:ascii="Times New Roman" w:hAnsi="Times New Roman" w:cs="Times New Roman"/>
          <w:color w:val="000000" w:themeColor="text1"/>
          <w:sz w:val="24"/>
          <w:szCs w:val="24"/>
        </w:rPr>
        <w:t xml:space="preserve"> - налоговый потенциал всех городских поселений или </w:t>
      </w:r>
      <w:r w:rsidR="00FB08B7" w:rsidRPr="000E26C8">
        <w:rPr>
          <w:rFonts w:ascii="Times New Roman" w:hAnsi="Times New Roman" w:cs="Times New Roman"/>
          <w:color w:val="000000" w:themeColor="text1"/>
          <w:sz w:val="24"/>
          <w:szCs w:val="24"/>
        </w:rPr>
        <w:lastRenderedPageBreak/>
        <w:t>сельских поселений Краснодарского края на очередной финансовый год, первый и второй годы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поселений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ИБР</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индекс бюджетных расходов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или сельского поселения.</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right"/>
        <w:outlineLvl w:val="0"/>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Приложение 2</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 Закону</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Краснодарского края</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 межбюджетных отношениях</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Краснодарском крае"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rPr>
          <w:rFonts w:ascii="Times New Roman" w:hAnsi="Times New Roman" w:cs="Times New Roman"/>
          <w:color w:val="000000" w:themeColor="text1"/>
          <w:sz w:val="24"/>
          <w:szCs w:val="24"/>
        </w:rPr>
      </w:pPr>
      <w:bookmarkStart w:id="8" w:name="P697"/>
      <w:bookmarkEnd w:id="8"/>
      <w:r w:rsidRPr="000E26C8">
        <w:rPr>
          <w:rFonts w:ascii="Times New Roman" w:hAnsi="Times New Roman" w:cs="Times New Roman"/>
          <w:color w:val="000000" w:themeColor="text1"/>
          <w:sz w:val="24"/>
          <w:szCs w:val="24"/>
        </w:rPr>
        <w:t>ПОРЯДОК И МЕТОДИКА</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РАСПРЕДЕЛЕНИЯ ДОТАЦИЙ НА ВЫРАВНИВАНИЕ</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БЮДЖЕТНОЙ ОБЕСПЕЧЕННОСТИ МУНИЦИПАЛЬНЫХ РАЙОНОВ</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(ГОРОДСКИХ ОКРУГОВ) И ПОРЯДОК РАСЧЕТА И УСТАНОВЛЕНИЯ</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ЗАМЕНЯЮЩИХ ЧАСТЬ ДОТАЦИЙ НА ВЫРАВНИВАНИЕ БЮДЖЕТНОЙ</w:t>
      </w:r>
    </w:p>
    <w:p w:rsidR="00FB08B7" w:rsidRPr="000E26C8" w:rsidRDefault="00FB08B7" w:rsidP="00FB08B7">
      <w:pPr>
        <w:pStyle w:val="ConsPlusTitle"/>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ОБЕСПЕЧЕННОСТИ МУНИЦИПАЛЬНЫХ РАЙОНОВ (ГОРОДСКИХ</w:t>
      </w:r>
      <w:proofErr w:type="gramEnd"/>
    </w:p>
    <w:p w:rsidR="00FB08B7" w:rsidRPr="000E26C8" w:rsidRDefault="00FB08B7" w:rsidP="00FB08B7">
      <w:pPr>
        <w:pStyle w:val="ConsPlusTitle"/>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ОКРУГОВ) ДОПОЛНИТЕЛЬНЫХ НОРМАТИВОВ ОТЧИСЛЕНИЙ</w:t>
      </w:r>
      <w:proofErr w:type="gramEnd"/>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ОТ НАЛОГА НА ДОХОДЫ ФИЗИЧЕСКИХ ЛИЦ</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МЕСТНЫЕ БЮДЖЕТЫ</w:t>
      </w:r>
    </w:p>
    <w:p w:rsidR="00FB08B7" w:rsidRPr="000E26C8" w:rsidRDefault="00FB08B7" w:rsidP="00FB08B7">
      <w:pPr>
        <w:spacing w:after="0" w:line="240" w:lineRule="auto"/>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8B7" w:rsidRPr="000E26C8">
        <w:trPr>
          <w:jc w:val="center"/>
        </w:trPr>
        <w:tc>
          <w:tcPr>
            <w:tcW w:w="9294" w:type="dxa"/>
            <w:tcBorders>
              <w:top w:val="nil"/>
              <w:left w:val="single" w:sz="24" w:space="0" w:color="CED3F1"/>
              <w:bottom w:val="nil"/>
              <w:right w:val="single" w:sz="24" w:space="0" w:color="F4F3F8"/>
            </w:tcBorders>
            <w:shd w:val="clear" w:color="auto" w:fill="F4F3F8"/>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Список изменяющих документов</w:t>
            </w: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(в ред. Законов Краснодарского края от 13.10.2009 </w:t>
            </w:r>
            <w:hyperlink r:id="rId189"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1829-КЗ</w:t>
              </w:r>
            </w:hyperlink>
            <w:r w:rsidRPr="000E26C8">
              <w:rPr>
                <w:rFonts w:ascii="Times New Roman" w:hAnsi="Times New Roman" w:cs="Times New Roman"/>
                <w:color w:val="000000" w:themeColor="text1"/>
                <w:sz w:val="24"/>
                <w:szCs w:val="24"/>
              </w:rPr>
              <w:t>,</w:t>
            </w:r>
            <w:proofErr w:type="gramEnd"/>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19.07.2011 </w:t>
            </w:r>
            <w:hyperlink r:id="rId190"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2310-КЗ</w:t>
              </w:r>
            </w:hyperlink>
            <w:r w:rsidRPr="000E26C8">
              <w:rPr>
                <w:rFonts w:ascii="Times New Roman" w:hAnsi="Times New Roman" w:cs="Times New Roman"/>
                <w:color w:val="000000" w:themeColor="text1"/>
                <w:sz w:val="24"/>
                <w:szCs w:val="24"/>
              </w:rPr>
              <w:t xml:space="preserve">, от 01.08.2012 </w:t>
            </w:r>
            <w:hyperlink r:id="rId191"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2569-КЗ</w:t>
              </w:r>
            </w:hyperlink>
            <w:r w:rsidRPr="000E26C8">
              <w:rPr>
                <w:rFonts w:ascii="Times New Roman" w:hAnsi="Times New Roman" w:cs="Times New Roman"/>
                <w:color w:val="000000" w:themeColor="text1"/>
                <w:sz w:val="24"/>
                <w:szCs w:val="24"/>
              </w:rPr>
              <w:t xml:space="preserve">, от 09.07.2013 </w:t>
            </w:r>
            <w:hyperlink r:id="rId192"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2745-КЗ</w:t>
              </w:r>
            </w:hyperlink>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26.12.2014 </w:t>
            </w:r>
            <w:hyperlink r:id="rId193"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3082-КЗ</w:t>
              </w:r>
            </w:hyperlink>
            <w:r w:rsidRPr="000E26C8">
              <w:rPr>
                <w:rFonts w:ascii="Times New Roman" w:hAnsi="Times New Roman" w:cs="Times New Roman"/>
                <w:color w:val="000000" w:themeColor="text1"/>
                <w:sz w:val="24"/>
                <w:szCs w:val="24"/>
              </w:rPr>
              <w:t xml:space="preserve">, от 13.10.2015 </w:t>
            </w:r>
            <w:hyperlink r:id="rId194"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3253-КЗ</w:t>
              </w:r>
            </w:hyperlink>
            <w:r w:rsidRPr="000E26C8">
              <w:rPr>
                <w:rFonts w:ascii="Times New Roman" w:hAnsi="Times New Roman" w:cs="Times New Roman"/>
                <w:color w:val="000000" w:themeColor="text1"/>
                <w:sz w:val="24"/>
                <w:szCs w:val="24"/>
              </w:rPr>
              <w:t xml:space="preserve">, от 30.11.2015 </w:t>
            </w:r>
            <w:hyperlink r:id="rId195"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3280-КЗ</w:t>
              </w:r>
            </w:hyperlink>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25.07.2017 </w:t>
            </w:r>
            <w:hyperlink r:id="rId196"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3660-КЗ</w:t>
              </w:r>
            </w:hyperlink>
            <w:r w:rsidRPr="000E26C8">
              <w:rPr>
                <w:rFonts w:ascii="Times New Roman" w:hAnsi="Times New Roman" w:cs="Times New Roman"/>
                <w:color w:val="000000" w:themeColor="text1"/>
                <w:sz w:val="24"/>
                <w:szCs w:val="24"/>
              </w:rPr>
              <w:t xml:space="preserve">, от 02.10.2018 </w:t>
            </w:r>
            <w:hyperlink r:id="rId197"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hyperlink>
            <w:r w:rsidRPr="000E26C8">
              <w:rPr>
                <w:rFonts w:ascii="Times New Roman" w:hAnsi="Times New Roman" w:cs="Times New Roman"/>
                <w:color w:val="000000" w:themeColor="text1"/>
                <w:sz w:val="24"/>
                <w:szCs w:val="24"/>
              </w:rPr>
              <w:t xml:space="preserve">, от 08.10.2019 </w:t>
            </w:r>
            <w:hyperlink r:id="rId198"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hyperlink>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09.12.2019 </w:t>
            </w:r>
            <w:hyperlink r:id="rId199"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4182-КЗ</w:t>
              </w:r>
            </w:hyperlink>
            <w:r w:rsidRPr="000E26C8">
              <w:rPr>
                <w:rFonts w:ascii="Times New Roman" w:hAnsi="Times New Roman" w:cs="Times New Roman"/>
                <w:color w:val="000000" w:themeColor="text1"/>
                <w:sz w:val="24"/>
                <w:szCs w:val="24"/>
              </w:rPr>
              <w:t>)</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плановый период в качестве критерия выравнивания расчетной бюджетной обеспеченности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(городских округов) до максимально возможного уровня расчетной бюджетной обеспеченности муниципальных районов (городских округов), увеличенного на 10 процентов.</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 этом не допускается снижение критерия выравнивания расчетной бюджетной обеспеченности муниципальных районов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(городских округов), установленным законом Краснодарского края о краевом бюджете на текущий финансовый год и плановый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Уровень расчетной бюджетной обеспеченности до распределения дотаций на </w:t>
      </w:r>
      <w:r w:rsidRPr="000E26C8">
        <w:rPr>
          <w:rFonts w:ascii="Times New Roman" w:hAnsi="Times New Roman" w:cs="Times New Roman"/>
          <w:color w:val="000000" w:themeColor="text1"/>
          <w:sz w:val="24"/>
          <w:szCs w:val="24"/>
        </w:rPr>
        <w:lastRenderedPageBreak/>
        <w:t>выравнивание бюджетной обеспеченности муниципальных районов (городских округов)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БО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ИНП</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ИБР</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РБО</w:t>
      </w:r>
      <w:r w:rsidRPr="000E26C8">
        <w:rPr>
          <w:rFonts w:ascii="Times New Roman" w:hAnsi="Times New Roman" w:cs="Times New Roman"/>
          <w:color w:val="000000" w:themeColor="text1"/>
          <w:sz w:val="24"/>
          <w:szCs w:val="24"/>
          <w:vertAlign w:val="subscript"/>
        </w:rPr>
        <w:t>кк</w:t>
      </w:r>
      <w:proofErr w:type="spellEnd"/>
      <w:r w:rsidRPr="000E26C8">
        <w:rPr>
          <w:rFonts w:ascii="Times New Roman" w:hAnsi="Times New Roman" w:cs="Times New Roman"/>
          <w:color w:val="000000" w:themeColor="text1"/>
          <w:sz w:val="24"/>
          <w:szCs w:val="24"/>
        </w:rPr>
        <w:t>, где: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БО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уровень расчетной бюджетной обеспеченности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ИНП</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индекс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ИБР</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индекс бюджетных расходов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РБО</w:t>
      </w:r>
      <w:r w:rsidRPr="000E26C8">
        <w:rPr>
          <w:rFonts w:ascii="Times New Roman" w:hAnsi="Times New Roman" w:cs="Times New Roman"/>
          <w:color w:val="000000" w:themeColor="text1"/>
          <w:sz w:val="24"/>
          <w:szCs w:val="24"/>
          <w:vertAlign w:val="subscript"/>
        </w:rPr>
        <w:t>кк</w:t>
      </w:r>
      <w:proofErr w:type="spellEnd"/>
      <w:r w:rsidRPr="000E26C8">
        <w:rPr>
          <w:rFonts w:ascii="Times New Roman" w:hAnsi="Times New Roman" w:cs="Times New Roman"/>
          <w:color w:val="000000" w:themeColor="text1"/>
          <w:sz w:val="24"/>
          <w:szCs w:val="24"/>
        </w:rPr>
        <w:t xml:space="preserve"> - уровень расчетной бюджетной обеспеченности Краснодарского края после распределения дотаций на выравнивание бюджетной обеспеченности субъектов Российской Федерации, определенный на текущий финансовый год в соответствии с методикой распределения дотаций на выравнивание бюджетной обеспеченности субъектов Российской Федерации, утвержденной </w:t>
      </w:r>
      <w:hyperlink r:id="rId200" w:history="1">
        <w:r w:rsidRPr="000E26C8">
          <w:rPr>
            <w:rFonts w:ascii="Times New Roman" w:hAnsi="Times New Roman" w:cs="Times New Roman"/>
            <w:color w:val="000000" w:themeColor="text1"/>
            <w:sz w:val="24"/>
            <w:szCs w:val="24"/>
          </w:rPr>
          <w:t>Постановлением</w:t>
        </w:r>
      </w:hyperlink>
      <w:r w:rsidRPr="000E26C8">
        <w:rPr>
          <w:rFonts w:ascii="Times New Roman" w:hAnsi="Times New Roman" w:cs="Times New Roman"/>
          <w:color w:val="000000" w:themeColor="text1"/>
          <w:sz w:val="24"/>
          <w:szCs w:val="24"/>
        </w:rPr>
        <w:t xml:space="preserve"> Правительства Российской Федерации от 22 ноября 2004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670 "О распределении дотаций на выравнивание бюджетной обеспеченности субъектов Российской Федерации".</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2. Утратил силу с 1 января 2012 года. - </w:t>
      </w:r>
      <w:hyperlink r:id="rId201"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19.07.2011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2310-КЗ.</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Методика расчета индекса налогового потенциала</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муниципального района (городского округа)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Индекс налогового потенциала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ИНП</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С</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 (НП / Н), где: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объем субсидии краевому бюджету из бюджета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рассчитанный в соответствии с </w:t>
      </w:r>
      <w:hyperlink w:anchor="P1555" w:history="1">
        <w:r w:rsidRPr="000E26C8">
          <w:rPr>
            <w:rFonts w:ascii="Times New Roman" w:hAnsi="Times New Roman" w:cs="Times New Roman"/>
            <w:color w:val="000000" w:themeColor="text1"/>
            <w:sz w:val="24"/>
            <w:szCs w:val="24"/>
          </w:rPr>
          <w:t>Порядком</w:t>
        </w:r>
      </w:hyperlink>
      <w:r w:rsidRPr="000E26C8">
        <w:rPr>
          <w:rFonts w:ascii="Times New Roman" w:hAnsi="Times New Roman" w:cs="Times New Roman"/>
          <w:color w:val="000000" w:themeColor="text1"/>
          <w:sz w:val="24"/>
          <w:szCs w:val="24"/>
        </w:rPr>
        <w:t xml:space="preserve"> расчета субсидий краевому бюджету из бюджетов муниципальных районов и городских округов (приложение 5 к настоящему Закону);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НП - налоговый потенциал всех муниципальных районов (городских округов)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Расчет налогового потенциала муниципального района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нормативов отчислений от налогов в бюджеты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Репрезентативный перечень налогов, доходы от которых зачисляются в бюджеты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 на прибыль организаций;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единый сельскохозяйственный налог;</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единый налог на вмененный доход для отдельных видов деятельности;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 утратил силу с 1 января 2012 года. - </w:t>
      </w:r>
      <w:hyperlink r:id="rId202"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19.07.2011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2310-КЗ;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государственная пошлина;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налог, взимаемый в связи с применением упрощенной системы налогообложения, в том числе минимальный налог;</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 на имущество организаций.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2"/>
          <w:sz w:val="24"/>
          <w:szCs w:val="24"/>
        </w:rPr>
        <w:pict>
          <v:shape id="_x0000_i1132" style="width:88.85pt;height:24.3pt" coordsize="" o:spt="100" adj="0,,0" path="" filled="f" stroked="f">
            <v:stroke joinstyle="miter"/>
            <v:imagedata r:id="rId203" o:title="base_23729_185387_3287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33" style="width:24.3pt;height:20.55pt" coordsize="" o:spt="100" adj="0,,0" path="" filled="f" stroked="f">
            <v:stroke joinstyle="miter"/>
            <v:imagedata r:id="rId204" o:title="base_23729_185387_32876"/>
            <v:formulas/>
            <v:path o:connecttype="segments"/>
          </v:shape>
        </w:pict>
      </w:r>
      <w:r w:rsidR="00FB08B7" w:rsidRPr="000E26C8">
        <w:rPr>
          <w:rFonts w:ascii="Times New Roman" w:hAnsi="Times New Roman" w:cs="Times New Roman"/>
          <w:color w:val="000000" w:themeColor="text1"/>
          <w:sz w:val="24"/>
          <w:szCs w:val="24"/>
        </w:rPr>
        <w:t xml:space="preserve"> - налоговый потенциал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по i-</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налогу;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d - количество налогов, входящих в репрезентативный перечень налогов, доходы от которых зачисляются в бюджеты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Налоговый потенциал муниципального района (городского округа) по налогу на прибыль организаций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Прj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Прj</w:t>
      </w:r>
      <w:proofErr w:type="spellEnd"/>
      <w:r w:rsidRPr="000E26C8">
        <w:rPr>
          <w:rFonts w:ascii="Times New Roman" w:hAnsi="Times New Roman" w:cs="Times New Roman"/>
          <w:color w:val="000000" w:themeColor="text1"/>
          <w:sz w:val="24"/>
          <w:szCs w:val="24"/>
        </w:rPr>
        <w:t xml:space="preserve"> x К x </w:t>
      </w:r>
      <w:proofErr w:type="spellStart"/>
      <w:proofErr w:type="gramStart"/>
      <w:r w:rsidRPr="000E26C8">
        <w:rPr>
          <w:rFonts w:ascii="Times New Roman" w:hAnsi="Times New Roman" w:cs="Times New Roman"/>
          <w:color w:val="000000" w:themeColor="text1"/>
          <w:sz w:val="24"/>
          <w:szCs w:val="24"/>
        </w:rPr>
        <w:t>Ст</w:t>
      </w:r>
      <w:proofErr w:type="spellEnd"/>
      <w:proofErr w:type="gram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Л</w:t>
      </w:r>
      <w:r w:rsidRPr="000E26C8">
        <w:rPr>
          <w:rFonts w:ascii="Times New Roman" w:hAnsi="Times New Roman" w:cs="Times New Roman"/>
          <w:color w:val="000000" w:themeColor="text1"/>
          <w:sz w:val="24"/>
          <w:szCs w:val="24"/>
          <w:vertAlign w:val="subscript"/>
        </w:rPr>
        <w:t>Прj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З</w:t>
      </w:r>
      <w:r w:rsidRPr="000E26C8">
        <w:rPr>
          <w:rFonts w:ascii="Times New Roman" w:hAnsi="Times New Roman" w:cs="Times New Roman"/>
          <w:color w:val="000000" w:themeColor="text1"/>
          <w:sz w:val="24"/>
          <w:szCs w:val="24"/>
          <w:vertAlign w:val="subscript"/>
        </w:rPr>
        <w:t>Прj</w:t>
      </w:r>
      <w:proofErr w:type="spellEnd"/>
      <w:r w:rsidRPr="000E26C8">
        <w:rPr>
          <w:rFonts w:ascii="Times New Roman" w:hAnsi="Times New Roman" w:cs="Times New Roman"/>
          <w:color w:val="000000" w:themeColor="text1"/>
          <w:sz w:val="24"/>
          <w:szCs w:val="24"/>
        </w:rPr>
        <w:t xml:space="preserve">) x </w:t>
      </w:r>
      <w:r w:rsidR="00221A6E" w:rsidRPr="000E26C8">
        <w:rPr>
          <w:rFonts w:ascii="Times New Roman" w:hAnsi="Times New Roman" w:cs="Times New Roman"/>
          <w:color w:val="000000" w:themeColor="text1"/>
          <w:sz w:val="24"/>
          <w:szCs w:val="24"/>
        </w:rPr>
        <w:t xml:space="preserve">№ </w:t>
      </w:r>
      <w:proofErr w:type="spellStart"/>
      <w:r w:rsidRPr="000E26C8">
        <w:rPr>
          <w:rFonts w:ascii="Times New Roman" w:hAnsi="Times New Roman" w:cs="Times New Roman"/>
          <w:color w:val="000000" w:themeColor="text1"/>
          <w:sz w:val="24"/>
          <w:szCs w:val="24"/>
          <w:vertAlign w:val="subscript"/>
        </w:rPr>
        <w:t>Пр</w:t>
      </w:r>
      <w:proofErr w:type="spell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Пр</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налогу на прибыль организаций;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Пр</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оценка налоговой базы по налогу на прибыль организаций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текущем финансовом году (по данным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w:t>
      </w:r>
      <w:proofErr w:type="gramEnd"/>
      <w:r w:rsidRPr="000E26C8">
        <w:rPr>
          <w:rFonts w:ascii="Times New Roman" w:hAnsi="Times New Roman" w:cs="Times New Roman"/>
          <w:color w:val="000000" w:themeColor="text1"/>
          <w:sz w:val="24"/>
          <w:szCs w:val="24"/>
        </w:rPr>
        <w:t xml:space="preserve"> - </w:t>
      </w:r>
      <w:proofErr w:type="gramStart"/>
      <w:r w:rsidRPr="000E26C8">
        <w:rPr>
          <w:rFonts w:ascii="Times New Roman" w:hAnsi="Times New Roman" w:cs="Times New Roman"/>
          <w:color w:val="000000" w:themeColor="text1"/>
          <w:sz w:val="24"/>
          <w:szCs w:val="24"/>
        </w:rPr>
        <w:t>коэффициент</w:t>
      </w:r>
      <w:proofErr w:type="gramEnd"/>
      <w:r w:rsidRPr="000E26C8">
        <w:rPr>
          <w:rFonts w:ascii="Times New Roman" w:hAnsi="Times New Roman" w:cs="Times New Roman"/>
          <w:color w:val="000000" w:themeColor="text1"/>
          <w:sz w:val="24"/>
          <w:szCs w:val="24"/>
        </w:rPr>
        <w:t>, учитывающий динамику налоговой базы по налогу на прибыль организаций (рассчитывается исходя из данных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Ст</w:t>
      </w:r>
      <w:proofErr w:type="spellEnd"/>
      <w:proofErr w:type="gramEnd"/>
      <w:r w:rsidRPr="000E26C8">
        <w:rPr>
          <w:rFonts w:ascii="Times New Roman" w:hAnsi="Times New Roman" w:cs="Times New Roman"/>
          <w:color w:val="000000" w:themeColor="text1"/>
          <w:sz w:val="24"/>
          <w:szCs w:val="24"/>
        </w:rPr>
        <w:t xml:space="preserve"> - налоговая ставка налога на прибыль организаций, подлежащего зачислению в краевой бюджет;</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Л</w:t>
      </w:r>
      <w:r w:rsidRPr="000E26C8">
        <w:rPr>
          <w:rFonts w:ascii="Times New Roman" w:hAnsi="Times New Roman" w:cs="Times New Roman"/>
          <w:color w:val="000000" w:themeColor="text1"/>
          <w:sz w:val="24"/>
          <w:szCs w:val="24"/>
          <w:vertAlign w:val="subscript"/>
        </w:rPr>
        <w:t>Пр</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оценка суммы </w:t>
      </w:r>
      <w:proofErr w:type="spellStart"/>
      <w:r w:rsidRPr="000E26C8">
        <w:rPr>
          <w:rFonts w:ascii="Times New Roman" w:hAnsi="Times New Roman" w:cs="Times New Roman"/>
          <w:color w:val="000000" w:themeColor="text1"/>
          <w:sz w:val="24"/>
          <w:szCs w:val="24"/>
        </w:rPr>
        <w:t>недопоступлений</w:t>
      </w:r>
      <w:proofErr w:type="spellEnd"/>
      <w:r w:rsidRPr="000E26C8">
        <w:rPr>
          <w:rFonts w:ascii="Times New Roman" w:hAnsi="Times New Roman" w:cs="Times New Roman"/>
          <w:color w:val="000000" w:themeColor="text1"/>
          <w:sz w:val="24"/>
          <w:szCs w:val="24"/>
        </w:rPr>
        <w:t xml:space="preserve"> доходов от налога на прибыль организаций в консолидированный бюджет Краснодарского края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связи с применением отдельными категориями налогоплательщиков пониженной ставки по налогу на прибыль организаций, установленной законодательством Краснодарского края (по данным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З</w:t>
      </w:r>
      <w:r w:rsidRPr="000E26C8">
        <w:rPr>
          <w:rFonts w:ascii="Times New Roman" w:hAnsi="Times New Roman" w:cs="Times New Roman"/>
          <w:color w:val="000000" w:themeColor="text1"/>
          <w:sz w:val="24"/>
          <w:szCs w:val="24"/>
          <w:vertAlign w:val="subscript"/>
        </w:rPr>
        <w:t>Пр</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оценка суммы недоимки по налогу на прибыль организаций, подлежащей уплате (взысканию) в консолидированный бюджет Краснодарского края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очередном финансовом году (по данным главного администратора доходов);</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proofErr w:type="spellStart"/>
      <w:proofErr w:type="gramStart"/>
      <w:r w:rsidR="00FB08B7" w:rsidRPr="000E26C8">
        <w:rPr>
          <w:rFonts w:ascii="Times New Roman" w:hAnsi="Times New Roman" w:cs="Times New Roman"/>
          <w:color w:val="000000" w:themeColor="text1"/>
          <w:sz w:val="24"/>
          <w:szCs w:val="24"/>
          <w:vertAlign w:val="subscript"/>
        </w:rPr>
        <w:t>Пр</w:t>
      </w:r>
      <w:proofErr w:type="spellEnd"/>
      <w:proofErr w:type="gramEnd"/>
      <w:r w:rsidR="00FB08B7" w:rsidRPr="000E26C8">
        <w:rPr>
          <w:rFonts w:ascii="Times New Roman" w:hAnsi="Times New Roman" w:cs="Times New Roman"/>
          <w:color w:val="000000" w:themeColor="text1"/>
          <w:sz w:val="24"/>
          <w:szCs w:val="24"/>
        </w:rPr>
        <w:t xml:space="preserve"> - норматив отчислений от налога на прибыль организаций в бюджет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9" w:name="P784"/>
      <w:bookmarkEnd w:id="9"/>
      <w:r w:rsidRPr="000E26C8">
        <w:rPr>
          <w:rFonts w:ascii="Times New Roman" w:hAnsi="Times New Roman" w:cs="Times New Roman"/>
          <w:color w:val="000000" w:themeColor="text1"/>
          <w:sz w:val="24"/>
          <w:szCs w:val="24"/>
        </w:rPr>
        <w:t>4. Налоговый потенциал муниципального района (городского округа) по налогу на доходы физических лиц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НДФЛj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НДФЛконjм</w:t>
      </w:r>
      <w:proofErr w:type="gramStart"/>
      <w:r w:rsidRPr="000E26C8">
        <w:rPr>
          <w:rFonts w:ascii="Times New Roman" w:hAnsi="Times New Roman" w:cs="Times New Roman"/>
          <w:color w:val="000000" w:themeColor="text1"/>
          <w:sz w:val="24"/>
          <w:szCs w:val="24"/>
          <w:vertAlign w:val="subscript"/>
        </w:rPr>
        <w:t>р</w:t>
      </w:r>
      <w:proofErr w:type="spellEnd"/>
      <w:r w:rsidRPr="000E26C8">
        <w:rPr>
          <w:rFonts w:ascii="Times New Roman" w:hAnsi="Times New Roman" w:cs="Times New Roman"/>
          <w:color w:val="000000" w:themeColor="text1"/>
          <w:sz w:val="24"/>
          <w:szCs w:val="24"/>
          <w:vertAlign w:val="subscript"/>
        </w:rPr>
        <w:t>(</w:t>
      </w:r>
      <w:proofErr w:type="spellStart"/>
      <w:proofErr w:type="gramEnd"/>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vertAlign w:val="subscript"/>
        </w:rPr>
        <w:t>)</w:t>
      </w:r>
      <w:r w:rsidRPr="000E26C8">
        <w:rPr>
          <w:rFonts w:ascii="Times New Roman" w:hAnsi="Times New Roman" w:cs="Times New Roman"/>
          <w:color w:val="000000" w:themeColor="text1"/>
          <w:sz w:val="24"/>
          <w:szCs w:val="24"/>
        </w:rPr>
        <w:t xml:space="preserve"> x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1</w:t>
      </w:r>
      <w:r w:rsidRPr="000E26C8">
        <w:rPr>
          <w:rFonts w:ascii="Times New Roman" w:hAnsi="Times New Roman" w:cs="Times New Roman"/>
          <w:color w:val="000000" w:themeColor="text1"/>
          <w:sz w:val="24"/>
          <w:szCs w:val="24"/>
          <w:vertAlign w:val="subscript"/>
        </w:rPr>
        <w:t>НДФЛj</w:t>
      </w:r>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НДФЛ</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налогу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НДФЛконjм</w:t>
      </w:r>
      <w:proofErr w:type="gramStart"/>
      <w:r w:rsidRPr="000E26C8">
        <w:rPr>
          <w:rFonts w:ascii="Times New Roman" w:hAnsi="Times New Roman" w:cs="Times New Roman"/>
          <w:color w:val="000000" w:themeColor="text1"/>
          <w:sz w:val="24"/>
          <w:szCs w:val="24"/>
          <w:vertAlign w:val="subscript"/>
        </w:rPr>
        <w:t>р</w:t>
      </w:r>
      <w:proofErr w:type="spellEnd"/>
      <w:r w:rsidRPr="000E26C8">
        <w:rPr>
          <w:rFonts w:ascii="Times New Roman" w:hAnsi="Times New Roman" w:cs="Times New Roman"/>
          <w:color w:val="000000" w:themeColor="text1"/>
          <w:sz w:val="24"/>
          <w:szCs w:val="24"/>
          <w:vertAlign w:val="subscript"/>
        </w:rPr>
        <w:t>(</w:t>
      </w:r>
      <w:proofErr w:type="spellStart"/>
      <w:proofErr w:type="gramEnd"/>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vertAlign w:val="subscript"/>
        </w:rPr>
        <w:t>)</w:t>
      </w:r>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налогу на доходы физических лиц, доходы от которого зачисляются в консолидированный бюджет Краснодарского края;</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1</w:t>
      </w:r>
      <w:r w:rsidR="00FB08B7" w:rsidRPr="000E26C8">
        <w:rPr>
          <w:rFonts w:ascii="Times New Roman" w:hAnsi="Times New Roman" w:cs="Times New Roman"/>
          <w:color w:val="000000" w:themeColor="text1"/>
          <w:sz w:val="24"/>
          <w:szCs w:val="24"/>
          <w:vertAlign w:val="subscript"/>
        </w:rPr>
        <w:t>НДФЛj</w:t>
      </w:r>
      <w:r w:rsidR="00FB08B7" w:rsidRPr="000E26C8">
        <w:rPr>
          <w:rFonts w:ascii="Times New Roman" w:hAnsi="Times New Roman" w:cs="Times New Roman"/>
          <w:color w:val="000000" w:themeColor="text1"/>
          <w:sz w:val="24"/>
          <w:szCs w:val="24"/>
        </w:rPr>
        <w:t xml:space="preserve"> - норматив отчислений от налога на доходы физических лиц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lastRenderedPageBreak/>
        <w:t>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муниципального района (городского округа) по налогу на доходы физических лиц, доходы от которого зачисляются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консолидированный бюджет Краснодарского края,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НДФЛконjмр</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vertAlign w:val="subscript"/>
        </w:rPr>
        <w:t>)</w:t>
      </w:r>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jмр</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vertAlign w:val="subscript"/>
        </w:rPr>
        <w:t>)</w:t>
      </w:r>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ДНБ</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x</w:t>
      </w:r>
      <w:proofErr w:type="gramStart"/>
      <w:r w:rsidRPr="000E26C8">
        <w:rPr>
          <w:rFonts w:ascii="Times New Roman" w:hAnsi="Times New Roman" w:cs="Times New Roman"/>
          <w:color w:val="000000" w:themeColor="text1"/>
          <w:sz w:val="24"/>
          <w:szCs w:val="24"/>
        </w:rPr>
        <w:t xml:space="preserve"> К</w:t>
      </w:r>
      <w:proofErr w:type="gram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jм</w:t>
      </w:r>
      <w:proofErr w:type="gramStart"/>
      <w:r w:rsidRPr="000E26C8">
        <w:rPr>
          <w:rFonts w:ascii="Times New Roman" w:hAnsi="Times New Roman" w:cs="Times New Roman"/>
          <w:color w:val="000000" w:themeColor="text1"/>
          <w:sz w:val="24"/>
          <w:szCs w:val="24"/>
          <w:vertAlign w:val="subscript"/>
        </w:rPr>
        <w:t>р</w:t>
      </w:r>
      <w:proofErr w:type="spellEnd"/>
      <w:r w:rsidRPr="000E26C8">
        <w:rPr>
          <w:rFonts w:ascii="Times New Roman" w:hAnsi="Times New Roman" w:cs="Times New Roman"/>
          <w:color w:val="000000" w:themeColor="text1"/>
          <w:sz w:val="24"/>
          <w:szCs w:val="24"/>
          <w:vertAlign w:val="subscript"/>
        </w:rPr>
        <w:t>(</w:t>
      </w:r>
      <w:proofErr w:type="spellStart"/>
      <w:proofErr w:type="gramEnd"/>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vertAlign w:val="subscript"/>
        </w:rPr>
        <w:t>)</w:t>
      </w:r>
      <w:r w:rsidRPr="000E26C8">
        <w:rPr>
          <w:rFonts w:ascii="Times New Roman" w:hAnsi="Times New Roman" w:cs="Times New Roman"/>
          <w:color w:val="000000" w:themeColor="text1"/>
          <w:sz w:val="24"/>
          <w:szCs w:val="24"/>
        </w:rPr>
        <w:t xml:space="preserve"> - оценка поступлений доходов от налога на доходы физических лиц в консолидированный бюджет Краснодарского края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текущем финансовом году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ДНБ</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динамика налоговой базы, характеризующая рост фонда оплаты труда в очередном финансовом году к текущему финансовому году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случае</w:t>
      </w:r>
      <w:proofErr w:type="gramStart"/>
      <w:r w:rsidRPr="000E26C8">
        <w:rPr>
          <w:rFonts w:ascii="Times New Roman" w:hAnsi="Times New Roman" w:cs="Times New Roman"/>
          <w:color w:val="000000" w:themeColor="text1"/>
          <w:sz w:val="24"/>
          <w:szCs w:val="24"/>
        </w:rPr>
        <w:t>,</w:t>
      </w:r>
      <w:proofErr w:type="gramEnd"/>
      <w:r w:rsidRPr="000E26C8">
        <w:rPr>
          <w:rFonts w:ascii="Times New Roman" w:hAnsi="Times New Roman" w:cs="Times New Roman"/>
          <w:color w:val="000000" w:themeColor="text1"/>
          <w:sz w:val="24"/>
          <w:szCs w:val="24"/>
        </w:rPr>
        <w:t xml:space="preserve"> если динамика налоговой базы, характеризующая фонд оплаты труда очередного финансового года к текущему финансовому году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ниже соответствующего показателя, прогнозируемого в среднем по Краснодарскому краю, то динамика налоговой базы принимается на уровне среднего показателя по Краснодарскому краю;</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w:t>
      </w:r>
      <w:proofErr w:type="gramEnd"/>
      <w:r w:rsidRPr="000E26C8">
        <w:rPr>
          <w:rFonts w:ascii="Times New Roman" w:hAnsi="Times New Roman" w:cs="Times New Roman"/>
          <w:color w:val="000000" w:themeColor="text1"/>
          <w:sz w:val="24"/>
          <w:szCs w:val="24"/>
        </w:rPr>
        <w:t xml:space="preserve"> - коэффициент, характеризующий отношение исчисленной и удержанной суммы налога на доходы физических лиц, поступающего в консолидированный бюджет Краснодарского края, равен 1,005.</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10" w:name="P802"/>
      <w:bookmarkEnd w:id="10"/>
      <w:r w:rsidRPr="000E26C8">
        <w:rPr>
          <w:rFonts w:ascii="Times New Roman" w:hAnsi="Times New Roman" w:cs="Times New Roman"/>
          <w:color w:val="000000" w:themeColor="text1"/>
          <w:sz w:val="24"/>
          <w:szCs w:val="24"/>
        </w:rPr>
        <w:t>4.1. Налоговый потенциал муниципального района (городского округа) по единому сельскохозяйственному налогу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ЕСХН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мр</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ЕСХНконсjмр</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rPr>
        <w:t xml:space="preserve"> x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1</w:t>
      </w:r>
      <w:r w:rsidRPr="000E26C8">
        <w:rPr>
          <w:rFonts w:ascii="Times New Roman" w:hAnsi="Times New Roman" w:cs="Times New Roman"/>
          <w:color w:val="000000" w:themeColor="text1"/>
          <w:sz w:val="24"/>
          <w:szCs w:val="24"/>
          <w:vertAlign w:val="subscript"/>
        </w:rPr>
        <w:t>ЕСХН</w:t>
      </w:r>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ЕСХН</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мр</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единому сельскохозяйственному налогу;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ЕСХНконс</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мр</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го</w:t>
      </w:r>
      <w:proofErr w:type="spell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единому сельскохозяйственному налогу, доходы от которого зачисляются в консолидированный бюджет Краснодарского края;</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1</w:t>
      </w:r>
      <w:r w:rsidR="00FB08B7" w:rsidRPr="000E26C8">
        <w:rPr>
          <w:rFonts w:ascii="Times New Roman" w:hAnsi="Times New Roman" w:cs="Times New Roman"/>
          <w:color w:val="000000" w:themeColor="text1"/>
          <w:sz w:val="24"/>
          <w:szCs w:val="24"/>
          <w:vertAlign w:val="subscript"/>
        </w:rPr>
        <w:t>ЕСХН</w:t>
      </w:r>
      <w:r w:rsidR="00FB08B7" w:rsidRPr="000E26C8">
        <w:rPr>
          <w:rFonts w:ascii="Times New Roman" w:hAnsi="Times New Roman" w:cs="Times New Roman"/>
          <w:color w:val="000000" w:themeColor="text1"/>
          <w:sz w:val="24"/>
          <w:szCs w:val="24"/>
        </w:rPr>
        <w:t xml:space="preserve"> - норматив отчислений от единого сельскохозяйственного налога в бюджет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муниципального района (городского округа) по единому сельскохозяйственному налогу, зачисляемому в консолидированный бюджет Краснодарского края на территории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78"/>
          <w:sz w:val="24"/>
          <w:szCs w:val="24"/>
        </w:rPr>
        <w:pict>
          <v:shape id="_x0000_i1134" style="width:353.45pt;height:89.75pt" coordsize="" o:spt="100" adj="0,,0" path="" filled="f" stroked="f">
            <v:stroke joinstyle="miter"/>
            <v:imagedata r:id="rId205" o:title="base_23729_185387_3287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ПН</w:t>
      </w:r>
      <w:r w:rsidRPr="000E26C8">
        <w:rPr>
          <w:rFonts w:ascii="Times New Roman" w:hAnsi="Times New Roman" w:cs="Times New Roman"/>
          <w:color w:val="000000" w:themeColor="text1"/>
          <w:sz w:val="24"/>
          <w:szCs w:val="24"/>
          <w:vertAlign w:val="subscript"/>
        </w:rPr>
        <w:t>ЕСХН</w:t>
      </w:r>
      <w:r w:rsidRPr="000E26C8">
        <w:rPr>
          <w:rFonts w:ascii="Times New Roman" w:hAnsi="Times New Roman" w:cs="Times New Roman"/>
          <w:color w:val="000000" w:themeColor="text1"/>
          <w:sz w:val="24"/>
          <w:szCs w:val="24"/>
        </w:rPr>
        <w:t xml:space="preserve"> - прогнозируемая сумма поступлений доходов в консолидированный бюджет Краснодарского края по единому сельскохозяйственному налогу на очередной финансовый год, первый и второй годы планового периода (по данным главного администратора доходов);</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35" style="width:191.7pt;height:22.45pt" coordsize="" o:spt="100" adj="0,,0" path="" filled="f" stroked="f">
            <v:stroke joinstyle="miter"/>
            <v:imagedata r:id="rId206" o:title="base_23729_185387_32878"/>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исчисленные суммы единого сельскохозяйственного налога, подлежащего уплате в консолидированный бюджет Краснодарского края по j-</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муниципальному району (городскому округу), за два года, предшествующих текущему финансовому году, и оценка поступлений доходов от единого сельскохозяйственного налога в консолидированный бюджет Краснодарского края по j-</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муниципальному району (городскому округу) в текущем финансовом году (по данным главного администратора доходов);</w:t>
      </w:r>
      <w:proofErr w:type="gramEnd"/>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 текущий финансовый год;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m1 - количество городских округов и муниципальных районов, входящих в состав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0,3, 0,35, 0,35 - доля каждого периода, в котором производится расчет показателей, характеризующих налоговый потенциал муниципального района (городского округа) по единому сельскохозяйственному налогу.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случае</w:t>
      </w:r>
      <w:proofErr w:type="gramStart"/>
      <w:r w:rsidRPr="000E26C8">
        <w:rPr>
          <w:rFonts w:ascii="Times New Roman" w:hAnsi="Times New Roman" w:cs="Times New Roman"/>
          <w:color w:val="000000" w:themeColor="text1"/>
          <w:sz w:val="24"/>
          <w:szCs w:val="24"/>
        </w:rPr>
        <w:t>,</w:t>
      </w:r>
      <w:proofErr w:type="gramEnd"/>
      <w:r w:rsidRPr="000E26C8">
        <w:rPr>
          <w:rFonts w:ascii="Times New Roman" w:hAnsi="Times New Roman" w:cs="Times New Roman"/>
          <w:color w:val="000000" w:themeColor="text1"/>
          <w:sz w:val="24"/>
          <w:szCs w:val="24"/>
        </w:rPr>
        <w:t xml:space="preserve"> если темп роста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единому сельскохозяйственному налогу на очередной финансовый год, первый и второй годы планового периода к оценке поступления доходов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единому сельскохозяйственному налогу в предшествующем финансовом году превышает соответствующий показатель, сложившийся в среднем по Краснодарскому краю, то темп роста принимается на уровне среднего показателя по Краснодарскому краю.</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единому сельскохозяйственному налогу не должен превышать или быть ниже прогнозируемой суммы поступлений доходов от единого сельскохозяйственного налога на очередной финансовый год, первый и второй годы планового периода более чем на 5 процентов.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5. Утратил силу. - </w:t>
      </w:r>
      <w:hyperlink r:id="rId207"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25.07.2017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3660-КЗ.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6. Налоговый потенциал муниципального района (городского округа) по единому налогу на вмененный доход для отдельных видов деятельности (далее - единый налог на вмененный доход)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36" style="width:203.85pt;height:22.45pt" coordsize="" o:spt="100" adj="0,,0" path="" filled="f" stroked="f">
            <v:stroke joinstyle="miter"/>
            <v:imagedata r:id="rId208" o:title="base_23729_185387_3287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ЕНВД</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единому налогу на вмененный доход;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ЕНВД</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оценка поступлений доходов от единого налога на вмененный доход в консолидированный бюджет Краснодарского края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текущем финансовом году (по данным главного администратора доходов);</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37" style="width:54.25pt;height:22.45pt" coordsize="" o:spt="100" adj="0,,0" path="" filled="f" stroked="f">
            <v:stroke joinstyle="miter"/>
            <v:imagedata r:id="rId209" o:title="base_23729_185387_32880"/>
            <v:formulas/>
            <v:path o:connecttype="segments"/>
          </v:shape>
        </w:pict>
      </w:r>
      <w:r w:rsidR="00FB08B7" w:rsidRPr="000E26C8">
        <w:rPr>
          <w:rFonts w:ascii="Times New Roman" w:hAnsi="Times New Roman" w:cs="Times New Roman"/>
          <w:color w:val="000000" w:themeColor="text1"/>
          <w:sz w:val="24"/>
          <w:szCs w:val="24"/>
        </w:rPr>
        <w:t xml:space="preserve"> - темп роста поступлений доходов от единого налога на вмененный доход в консолидированный бюджет Краснодарского края по j-</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муниципальному району (городскому округу) в среднем за три года, предшествующих текущему финансовому году (рассчитывается финансовым органом);</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vertAlign w:val="subscript"/>
        </w:rPr>
        <w:t>ЕНВД</w:t>
      </w:r>
      <w:r w:rsidR="00FB08B7" w:rsidRPr="000E26C8">
        <w:rPr>
          <w:rFonts w:ascii="Times New Roman" w:hAnsi="Times New Roman" w:cs="Times New Roman"/>
          <w:color w:val="000000" w:themeColor="text1"/>
          <w:sz w:val="24"/>
          <w:szCs w:val="24"/>
        </w:rPr>
        <w:t xml:space="preserve"> - норматив отчислений от единого налога на вмененный доход в бюджет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7. Утратил силу с 1 января 2012 года. - </w:t>
      </w:r>
      <w:hyperlink r:id="rId210"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19.07.2011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lastRenderedPageBreak/>
        <w:t>2310-КЗ.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8. </w:t>
      </w:r>
      <w:proofErr w:type="gramStart"/>
      <w:r w:rsidRPr="000E26C8">
        <w:rPr>
          <w:rFonts w:ascii="Times New Roman" w:hAnsi="Times New Roman" w:cs="Times New Roman"/>
          <w:color w:val="000000" w:themeColor="text1"/>
          <w:sz w:val="24"/>
          <w:szCs w:val="24"/>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9. Налоговый потенциал муниципального района (городского округа) по налогу, взимаемому в связи с применением упрощенной системы налогообложения, в том числе минимальному налогу (далее - налог, взимаемый в связи с применением УСН),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УСН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УСНj</w:t>
      </w:r>
      <w:proofErr w:type="spellEnd"/>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x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vertAlign w:val="subscript"/>
        </w:rPr>
        <w:t>УСН</w:t>
      </w:r>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УСН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налогу, взимаемому в связи с применением УСН;</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УСН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оценка поступлений доходов от налога, взимаемого в связи с применением УСН, в консолидированный бюджет Краснодарского края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текущем финансовом году (по данным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К</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коэффициент, учитывающий среднюю динамику исчисленного налога, взимаемого в связи с применением УСН, в консолидированный бюджет Краснодарского края на территории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за три года, предшествующих текущему финансовому году (по данным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случае</w:t>
      </w:r>
      <w:proofErr w:type="gramStart"/>
      <w:r w:rsidRPr="000E26C8">
        <w:rPr>
          <w:rFonts w:ascii="Times New Roman" w:hAnsi="Times New Roman" w:cs="Times New Roman"/>
          <w:color w:val="000000" w:themeColor="text1"/>
          <w:sz w:val="24"/>
          <w:szCs w:val="24"/>
        </w:rPr>
        <w:t>,</w:t>
      </w:r>
      <w:proofErr w:type="gramEnd"/>
      <w:r w:rsidRPr="000E26C8">
        <w:rPr>
          <w:rFonts w:ascii="Times New Roman" w:hAnsi="Times New Roman" w:cs="Times New Roman"/>
          <w:color w:val="000000" w:themeColor="text1"/>
          <w:sz w:val="24"/>
          <w:szCs w:val="24"/>
        </w:rPr>
        <w:t xml:space="preserve"> если значение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больше 1,08, то в расчете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налогу, взимаемому в связи с применением УСН, применяется значение </w:t>
      </w:r>
      <w:proofErr w:type="spell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равное 1,08;</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vertAlign w:val="subscript"/>
        </w:rPr>
        <w:t>УСН</w:t>
      </w:r>
      <w:r w:rsidR="00FB08B7" w:rsidRPr="000E26C8">
        <w:rPr>
          <w:rFonts w:ascii="Times New Roman" w:hAnsi="Times New Roman" w:cs="Times New Roman"/>
          <w:color w:val="000000" w:themeColor="text1"/>
          <w:sz w:val="24"/>
          <w:szCs w:val="24"/>
        </w:rPr>
        <w:t xml:space="preserve"> - норматив отчислений от налога, взимаемого в связи с применением УСН, в бюджет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10. Налоговый потенциал муниципального района (городского округа) по налогу на имущество организаций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НИОj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КНИОj</w:t>
      </w:r>
      <w:proofErr w:type="spellEnd"/>
      <w:r w:rsidR="00221A6E" w:rsidRPr="000E26C8">
        <w:rPr>
          <w:rFonts w:ascii="Times New Roman" w:hAnsi="Times New Roman" w:cs="Times New Roman"/>
          <w:color w:val="000000" w:themeColor="text1"/>
          <w:sz w:val="24"/>
          <w:szCs w:val="24"/>
          <w:vertAlign w:val="subscript"/>
        </w:rPr>
        <w:t xml:space="preserve">№ </w:t>
      </w:r>
      <w:r w:rsidRPr="000E26C8">
        <w:rPr>
          <w:rFonts w:ascii="Times New Roman" w:hAnsi="Times New Roman" w:cs="Times New Roman"/>
          <w:color w:val="000000" w:themeColor="text1"/>
          <w:sz w:val="24"/>
          <w:szCs w:val="24"/>
          <w:vertAlign w:val="subscript"/>
        </w:rPr>
        <w:t>1</w:t>
      </w:r>
      <w:r w:rsidRPr="000E26C8">
        <w:rPr>
          <w:rFonts w:ascii="Times New Roman" w:hAnsi="Times New Roman" w:cs="Times New Roman"/>
          <w:color w:val="000000" w:themeColor="text1"/>
          <w:sz w:val="24"/>
          <w:szCs w:val="24"/>
        </w:rPr>
        <w:t xml:space="preserve"> x К</w:t>
      </w:r>
      <w:r w:rsidRPr="000E26C8">
        <w:rPr>
          <w:rFonts w:ascii="Times New Roman" w:hAnsi="Times New Roman" w:cs="Times New Roman"/>
          <w:color w:val="000000" w:themeColor="text1"/>
          <w:sz w:val="24"/>
          <w:szCs w:val="24"/>
          <w:vertAlign w:val="subscript"/>
        </w:rPr>
        <w:t>К</w:t>
      </w:r>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Ст</w:t>
      </w:r>
      <w:r w:rsidRPr="000E26C8">
        <w:rPr>
          <w:rFonts w:ascii="Times New Roman" w:hAnsi="Times New Roman" w:cs="Times New Roman"/>
          <w:color w:val="000000" w:themeColor="text1"/>
          <w:sz w:val="24"/>
          <w:szCs w:val="24"/>
          <w:vertAlign w:val="subscript"/>
        </w:rPr>
        <w:t>Книо</w:t>
      </w:r>
      <w:proofErr w:type="spellEnd"/>
      <w:r w:rsidRPr="000E26C8">
        <w:rPr>
          <w:rFonts w:ascii="Times New Roman" w:hAnsi="Times New Roman" w:cs="Times New Roman"/>
          <w:color w:val="000000" w:themeColor="text1"/>
          <w:sz w:val="24"/>
          <w:szCs w:val="24"/>
        </w:rPr>
        <w:t>) +</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w:t>
      </w: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СНИОj</w:t>
      </w:r>
      <w:proofErr w:type="spellEnd"/>
      <w:r w:rsidR="00221A6E" w:rsidRPr="000E26C8">
        <w:rPr>
          <w:rFonts w:ascii="Times New Roman" w:hAnsi="Times New Roman" w:cs="Times New Roman"/>
          <w:color w:val="000000" w:themeColor="text1"/>
          <w:sz w:val="24"/>
          <w:szCs w:val="24"/>
          <w:vertAlign w:val="subscript"/>
        </w:rPr>
        <w:t xml:space="preserve">№ </w:t>
      </w:r>
      <w:r w:rsidRPr="000E26C8">
        <w:rPr>
          <w:rFonts w:ascii="Times New Roman" w:hAnsi="Times New Roman" w:cs="Times New Roman"/>
          <w:color w:val="000000" w:themeColor="text1"/>
          <w:sz w:val="24"/>
          <w:szCs w:val="24"/>
          <w:vertAlign w:val="subscript"/>
        </w:rPr>
        <w:t>1</w:t>
      </w:r>
      <w:r w:rsidRPr="000E26C8">
        <w:rPr>
          <w:rFonts w:ascii="Times New Roman" w:hAnsi="Times New Roman" w:cs="Times New Roman"/>
          <w:color w:val="000000" w:themeColor="text1"/>
          <w:sz w:val="24"/>
          <w:szCs w:val="24"/>
        </w:rPr>
        <w:t xml:space="preserve"> x К</w:t>
      </w:r>
      <w:r w:rsidRPr="000E26C8">
        <w:rPr>
          <w:rFonts w:ascii="Times New Roman" w:hAnsi="Times New Roman" w:cs="Times New Roman"/>
          <w:color w:val="000000" w:themeColor="text1"/>
          <w:sz w:val="24"/>
          <w:szCs w:val="24"/>
          <w:vertAlign w:val="subscript"/>
        </w:rPr>
        <w:t>С</w:t>
      </w:r>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Ст</w:t>
      </w:r>
      <w:r w:rsidRPr="000E26C8">
        <w:rPr>
          <w:rFonts w:ascii="Times New Roman" w:hAnsi="Times New Roman" w:cs="Times New Roman"/>
          <w:color w:val="000000" w:themeColor="text1"/>
          <w:sz w:val="24"/>
          <w:szCs w:val="24"/>
          <w:vertAlign w:val="subscript"/>
        </w:rPr>
        <w:t>Снио</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З</w:t>
      </w:r>
      <w:r w:rsidRPr="000E26C8">
        <w:rPr>
          <w:rFonts w:ascii="Times New Roman" w:hAnsi="Times New Roman" w:cs="Times New Roman"/>
          <w:color w:val="000000" w:themeColor="text1"/>
          <w:sz w:val="24"/>
          <w:szCs w:val="24"/>
          <w:vertAlign w:val="subscript"/>
        </w:rPr>
        <w:t>ниоj</w:t>
      </w:r>
      <w:proofErr w:type="spellEnd"/>
      <w:r w:rsidRPr="000E26C8">
        <w:rPr>
          <w:rFonts w:ascii="Times New Roman" w:hAnsi="Times New Roman" w:cs="Times New Roman"/>
          <w:color w:val="000000" w:themeColor="text1"/>
          <w:sz w:val="24"/>
          <w:szCs w:val="24"/>
        </w:rPr>
        <w:t xml:space="preserve">) x </w:t>
      </w:r>
      <w:r w:rsidR="00221A6E" w:rsidRPr="000E26C8">
        <w:rPr>
          <w:rFonts w:ascii="Times New Roman" w:hAnsi="Times New Roman" w:cs="Times New Roman"/>
          <w:color w:val="000000" w:themeColor="text1"/>
          <w:sz w:val="24"/>
          <w:szCs w:val="24"/>
        </w:rPr>
        <w:t xml:space="preserve">№ </w:t>
      </w:r>
      <w:proofErr w:type="spellStart"/>
      <w:r w:rsidRPr="000E26C8">
        <w:rPr>
          <w:rFonts w:ascii="Times New Roman" w:hAnsi="Times New Roman" w:cs="Times New Roman"/>
          <w:color w:val="000000" w:themeColor="text1"/>
          <w:sz w:val="24"/>
          <w:szCs w:val="24"/>
          <w:vertAlign w:val="subscript"/>
        </w:rPr>
        <w:t>нио</w:t>
      </w:r>
      <w:proofErr w:type="spellEnd"/>
      <w:r w:rsidRPr="000E26C8">
        <w:rPr>
          <w:rFonts w:ascii="Times New Roman" w:hAnsi="Times New Roman" w:cs="Times New Roman"/>
          <w:color w:val="000000" w:themeColor="text1"/>
          <w:sz w:val="24"/>
          <w:szCs w:val="24"/>
        </w:rPr>
        <w:t>,</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НИО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по налогу на имущество организаций;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КНИО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00221A6E" w:rsidRPr="000E26C8">
        <w:rPr>
          <w:rFonts w:ascii="Times New Roman" w:hAnsi="Times New Roman" w:cs="Times New Roman"/>
          <w:color w:val="000000" w:themeColor="text1"/>
          <w:sz w:val="24"/>
          <w:szCs w:val="24"/>
          <w:vertAlign w:val="subscript"/>
        </w:rPr>
        <w:t xml:space="preserve">№ </w:t>
      </w:r>
      <w:r w:rsidRPr="000E26C8">
        <w:rPr>
          <w:rFonts w:ascii="Times New Roman" w:hAnsi="Times New Roman" w:cs="Times New Roman"/>
          <w:color w:val="000000" w:themeColor="text1"/>
          <w:sz w:val="24"/>
          <w:szCs w:val="24"/>
          <w:vertAlign w:val="subscript"/>
        </w:rPr>
        <w:t>1</w:t>
      </w:r>
      <w:r w:rsidRPr="000E26C8">
        <w:rPr>
          <w:rFonts w:ascii="Times New Roman" w:hAnsi="Times New Roman" w:cs="Times New Roman"/>
          <w:color w:val="000000" w:themeColor="text1"/>
          <w:sz w:val="24"/>
          <w:szCs w:val="24"/>
        </w:rPr>
        <w:t xml:space="preserve"> - оценка налоговой базы по налогу на имущество организаций в консолидированный бюджет Краснодарского края как кадастровой стоимости объектов недвижимого имущества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текущем финансовом году (по данным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НБ</w:t>
      </w:r>
      <w:r w:rsidRPr="000E26C8">
        <w:rPr>
          <w:rFonts w:ascii="Times New Roman" w:hAnsi="Times New Roman" w:cs="Times New Roman"/>
          <w:color w:val="000000" w:themeColor="text1"/>
          <w:sz w:val="24"/>
          <w:szCs w:val="24"/>
          <w:vertAlign w:val="subscript"/>
        </w:rPr>
        <w:t>СНИО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00221A6E" w:rsidRPr="000E26C8">
        <w:rPr>
          <w:rFonts w:ascii="Times New Roman" w:hAnsi="Times New Roman" w:cs="Times New Roman"/>
          <w:color w:val="000000" w:themeColor="text1"/>
          <w:sz w:val="24"/>
          <w:szCs w:val="24"/>
          <w:vertAlign w:val="subscript"/>
        </w:rPr>
        <w:t xml:space="preserve">№ </w:t>
      </w:r>
      <w:r w:rsidRPr="000E26C8">
        <w:rPr>
          <w:rFonts w:ascii="Times New Roman" w:hAnsi="Times New Roman" w:cs="Times New Roman"/>
          <w:color w:val="000000" w:themeColor="text1"/>
          <w:sz w:val="24"/>
          <w:szCs w:val="24"/>
          <w:vertAlign w:val="subscript"/>
        </w:rPr>
        <w:t>1</w:t>
      </w:r>
      <w:r w:rsidRPr="000E26C8">
        <w:rPr>
          <w:rFonts w:ascii="Times New Roman" w:hAnsi="Times New Roman" w:cs="Times New Roman"/>
          <w:color w:val="000000" w:themeColor="text1"/>
          <w:sz w:val="24"/>
          <w:szCs w:val="24"/>
        </w:rPr>
        <w:t xml:space="preserve"> - оценка налоговой базы по налогу на имущество организаций в консолидированный бюджет Краснодарского края как среднегодовой стоимости имущества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текущем финансовом году (по данным главного администратора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К</w:t>
      </w:r>
      <w:r w:rsidRPr="000E26C8">
        <w:rPr>
          <w:rFonts w:ascii="Times New Roman" w:hAnsi="Times New Roman" w:cs="Times New Roman"/>
          <w:color w:val="000000" w:themeColor="text1"/>
          <w:sz w:val="24"/>
          <w:szCs w:val="24"/>
        </w:rPr>
        <w:t xml:space="preserve"> - коэффициент, характеризующий значение индексов изменения факторов, влияющих на рост налоговой базы по налогу на имущество организаций как кадастровой стоимости имущества, с учетом ввода новых объектов недвижимого имущества (рассчитывается финансовым органом исходя из динамики поступления налога на </w:t>
      </w:r>
      <w:r w:rsidRPr="000E26C8">
        <w:rPr>
          <w:rFonts w:ascii="Times New Roman" w:hAnsi="Times New Roman" w:cs="Times New Roman"/>
          <w:color w:val="000000" w:themeColor="text1"/>
          <w:sz w:val="24"/>
          <w:szCs w:val="24"/>
        </w:rPr>
        <w:lastRenderedPageBreak/>
        <w:t>имущество организаций в консолидированный бюджет Краснодарского края за два отчетных года, предшествующих текущему финансовому году);</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С</w:t>
      </w:r>
      <w:r w:rsidRPr="000E26C8">
        <w:rPr>
          <w:rFonts w:ascii="Times New Roman" w:hAnsi="Times New Roman" w:cs="Times New Roman"/>
          <w:color w:val="000000" w:themeColor="text1"/>
          <w:sz w:val="24"/>
          <w:szCs w:val="24"/>
        </w:rPr>
        <w:t xml:space="preserve"> - коэффициент, характеризующий значение индексов изменения факторов, влияющих на рост налоговой базы по налогу на имущество организаций, как среднегодовой стоимости имущества, с учетом ввода новых объектов недвижимого имущества (рассчитывается финансовым органом исходя из динамики поступления налога на имущество организаций в консолидированный бюджет Краснодарского края за три отчетных года, предшествующих текущему финансовому году);</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Ст</w:t>
      </w:r>
      <w:r w:rsidRPr="000E26C8">
        <w:rPr>
          <w:rFonts w:ascii="Times New Roman" w:hAnsi="Times New Roman" w:cs="Times New Roman"/>
          <w:color w:val="000000" w:themeColor="text1"/>
          <w:sz w:val="24"/>
          <w:szCs w:val="24"/>
          <w:vertAlign w:val="subscript"/>
        </w:rPr>
        <w:t>Книо</w:t>
      </w:r>
      <w:proofErr w:type="spellEnd"/>
      <w:r w:rsidRPr="000E26C8">
        <w:rPr>
          <w:rFonts w:ascii="Times New Roman" w:hAnsi="Times New Roman" w:cs="Times New Roman"/>
          <w:color w:val="000000" w:themeColor="text1"/>
          <w:sz w:val="24"/>
          <w:szCs w:val="24"/>
        </w:rPr>
        <w:t xml:space="preserve"> - налоговая ставка по налогу на имущество организаций в отношении объектов недвижимого имущества, налоговая база по которым определяется как их кадастровая стоимость;</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Ст</w:t>
      </w:r>
      <w:r w:rsidRPr="000E26C8">
        <w:rPr>
          <w:rFonts w:ascii="Times New Roman" w:hAnsi="Times New Roman" w:cs="Times New Roman"/>
          <w:color w:val="000000" w:themeColor="text1"/>
          <w:sz w:val="24"/>
          <w:szCs w:val="24"/>
          <w:vertAlign w:val="subscript"/>
        </w:rPr>
        <w:t>Снио</w:t>
      </w:r>
      <w:proofErr w:type="spellEnd"/>
      <w:r w:rsidRPr="000E26C8">
        <w:rPr>
          <w:rFonts w:ascii="Times New Roman" w:hAnsi="Times New Roman" w:cs="Times New Roman"/>
          <w:color w:val="000000" w:themeColor="text1"/>
          <w:sz w:val="24"/>
          <w:szCs w:val="24"/>
        </w:rPr>
        <w:t xml:space="preserve"> - налоговая ставка по налогу на имущество организаций в отношении имущества, налоговая база по которому определяется как среднегодовая стоимость;</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З</w:t>
      </w:r>
      <w:r w:rsidRPr="000E26C8">
        <w:rPr>
          <w:rFonts w:ascii="Times New Roman" w:hAnsi="Times New Roman" w:cs="Times New Roman"/>
          <w:color w:val="000000" w:themeColor="text1"/>
          <w:sz w:val="24"/>
          <w:szCs w:val="24"/>
          <w:vertAlign w:val="subscript"/>
        </w:rPr>
        <w:t>нио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оценка суммы недоимки по налогу на имущество организаций, подлежащей уплате (взысканию) в консолидированный бюджет Краснодарского края по j-</w:t>
      </w:r>
      <w:proofErr w:type="spellStart"/>
      <w:r w:rsidRPr="000E26C8">
        <w:rPr>
          <w:rFonts w:ascii="Times New Roman" w:hAnsi="Times New Roman" w:cs="Times New Roman"/>
          <w:color w:val="000000" w:themeColor="text1"/>
          <w:sz w:val="24"/>
          <w:szCs w:val="24"/>
        </w:rPr>
        <w:t>му</w:t>
      </w:r>
      <w:proofErr w:type="spellEnd"/>
      <w:r w:rsidRPr="000E26C8">
        <w:rPr>
          <w:rFonts w:ascii="Times New Roman" w:hAnsi="Times New Roman" w:cs="Times New Roman"/>
          <w:color w:val="000000" w:themeColor="text1"/>
          <w:sz w:val="24"/>
          <w:szCs w:val="24"/>
        </w:rPr>
        <w:t xml:space="preserve"> муниципальному району (городскому округу) в очередном финансовом году (по данным главного администратора доходов);</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proofErr w:type="spellStart"/>
      <w:r w:rsidR="00FB08B7" w:rsidRPr="000E26C8">
        <w:rPr>
          <w:rFonts w:ascii="Times New Roman" w:hAnsi="Times New Roman" w:cs="Times New Roman"/>
          <w:color w:val="000000" w:themeColor="text1"/>
          <w:sz w:val="24"/>
          <w:szCs w:val="24"/>
          <w:vertAlign w:val="subscript"/>
        </w:rPr>
        <w:t>нио</w:t>
      </w:r>
      <w:proofErr w:type="spellEnd"/>
      <w:r w:rsidR="00FB08B7" w:rsidRPr="000E26C8">
        <w:rPr>
          <w:rFonts w:ascii="Times New Roman" w:hAnsi="Times New Roman" w:cs="Times New Roman"/>
          <w:color w:val="000000" w:themeColor="text1"/>
          <w:sz w:val="24"/>
          <w:szCs w:val="24"/>
        </w:rPr>
        <w:t xml:space="preserve"> - норматив отчислений от налога на имущество организаций в бюджет муниципального района (городского округа).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Методика расчета индекса бюджетных расходов</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Для оценки различий в расходах бюджетов муниципальных районов (городских округов) учитываются факторы, влияющие на стоимость предоставления муниципальных услуг в расчете на одного жителя муниципального района (городского округа) (далее - факторы):</w:t>
      </w:r>
    </w:p>
    <w:p w:rsidR="00FB08B7" w:rsidRPr="000E26C8" w:rsidRDefault="00FB08B7" w:rsidP="00FB08B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041"/>
        <w:gridCol w:w="2098"/>
      </w:tblGrid>
      <w:tr w:rsidR="00FB08B7" w:rsidRPr="000E26C8">
        <w:tc>
          <w:tcPr>
            <w:tcW w:w="567" w:type="dxa"/>
          </w:tcPr>
          <w:p w:rsidR="00FB08B7" w:rsidRPr="000E26C8" w:rsidRDefault="00221A6E"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п</w:t>
            </w:r>
            <w:proofErr w:type="gramEnd"/>
            <w:r w:rsidR="00FB08B7" w:rsidRPr="000E26C8">
              <w:rPr>
                <w:rFonts w:ascii="Times New Roman" w:hAnsi="Times New Roman" w:cs="Times New Roman"/>
                <w:color w:val="000000" w:themeColor="text1"/>
                <w:sz w:val="24"/>
                <w:szCs w:val="24"/>
              </w:rPr>
              <w:t>/п</w:t>
            </w:r>
          </w:p>
        </w:tc>
        <w:tc>
          <w:tcPr>
            <w:tcW w:w="4365"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Фактор/данные, используемые при определении индекса бюджетных расходов муниципального района (городского округа)</w:t>
            </w:r>
          </w:p>
        </w:tc>
        <w:tc>
          <w:tcPr>
            <w:tcW w:w="2041"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учитывающий фактор влияния</w:t>
            </w:r>
          </w:p>
        </w:tc>
        <w:tc>
          <w:tcPr>
            <w:tcW w:w="2098"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Источник информации</w:t>
            </w:r>
          </w:p>
        </w:tc>
      </w:tr>
      <w:tr w:rsidR="00FB08B7" w:rsidRPr="000E26C8">
        <w:tc>
          <w:tcPr>
            <w:tcW w:w="567"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w:t>
            </w:r>
          </w:p>
        </w:tc>
        <w:tc>
          <w:tcPr>
            <w:tcW w:w="4365"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w:t>
            </w:r>
          </w:p>
        </w:tc>
        <w:tc>
          <w:tcPr>
            <w:tcW w:w="2041"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w:t>
            </w:r>
          </w:p>
        </w:tc>
        <w:tc>
          <w:tcPr>
            <w:tcW w:w="2098"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дошкольных образовательных организациях муниципальных районов (городских округов)/число получателей образовательных услуг в муниципальных дошкольных образовательных организациях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w:t>
            </w:r>
            <w:r w:rsidRPr="000E26C8">
              <w:rPr>
                <w:rFonts w:ascii="Times New Roman" w:hAnsi="Times New Roman" w:cs="Times New Roman"/>
                <w:color w:val="000000" w:themeColor="text1"/>
                <w:sz w:val="24"/>
                <w:szCs w:val="24"/>
              </w:rPr>
              <w:lastRenderedPageBreak/>
              <w:t>финансовом</w:t>
            </w:r>
            <w:proofErr w:type="gramEnd"/>
            <w:r w:rsidRPr="000E26C8">
              <w:rPr>
                <w:rFonts w:ascii="Times New Roman" w:hAnsi="Times New Roman" w:cs="Times New Roman"/>
                <w:color w:val="000000" w:themeColor="text1"/>
                <w:sz w:val="24"/>
                <w:szCs w:val="24"/>
              </w:rPr>
              <w:t xml:space="preserve">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коэффициент получателей образовательных услуг в дошкольных образовательных организациях</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2</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Различие в числе получателей образовательных услуг в муниципальных общеобразовательных организациях муниципальных районов (городских округов)/число получателей образовательных услуг в муниципальных общеобразовательных организациях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w:t>
            </w:r>
            <w:proofErr w:type="gramEnd"/>
            <w:r w:rsidRPr="000E26C8">
              <w:rPr>
                <w:rFonts w:ascii="Times New Roman" w:hAnsi="Times New Roman" w:cs="Times New Roman"/>
                <w:color w:val="000000" w:themeColor="text1"/>
                <w:sz w:val="24"/>
                <w:szCs w:val="24"/>
              </w:rPr>
              <w:t xml:space="preserve">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получателей образовательных услуг в общеобразовательных организациях</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w:t>
            </w:r>
            <w:proofErr w:type="gramEnd"/>
            <w:r w:rsidRPr="000E26C8">
              <w:rPr>
                <w:rFonts w:ascii="Times New Roman" w:hAnsi="Times New Roman" w:cs="Times New Roman"/>
                <w:color w:val="000000" w:themeColor="text1"/>
                <w:sz w:val="24"/>
                <w:szCs w:val="24"/>
              </w:rPr>
              <w:t xml:space="preserve">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4</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(городских округов) и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w:t>
            </w:r>
            <w:proofErr w:type="gramEnd"/>
            <w:r w:rsidRPr="000E26C8">
              <w:rPr>
                <w:rFonts w:ascii="Times New Roman" w:hAnsi="Times New Roman" w:cs="Times New Roman"/>
                <w:color w:val="000000" w:themeColor="text1"/>
                <w:sz w:val="24"/>
                <w:szCs w:val="24"/>
              </w:rPr>
              <w:t xml:space="preserve"> </w:t>
            </w:r>
            <w:proofErr w:type="gramStart"/>
            <w:r w:rsidRPr="000E26C8">
              <w:rPr>
                <w:rFonts w:ascii="Times New Roman" w:hAnsi="Times New Roman" w:cs="Times New Roman"/>
                <w:color w:val="000000" w:themeColor="text1"/>
                <w:sz w:val="24"/>
                <w:szCs w:val="24"/>
              </w:rPr>
              <w:t>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получателей на постоянной основе услуг по программам спортивной подготовки и спортивно-оздоровительной работы по</w:t>
            </w:r>
            <w:proofErr w:type="gramEnd"/>
            <w:r w:rsidRPr="000E26C8">
              <w:rPr>
                <w:rFonts w:ascii="Times New Roman" w:hAnsi="Times New Roman" w:cs="Times New Roman"/>
                <w:color w:val="000000" w:themeColor="text1"/>
                <w:sz w:val="24"/>
                <w:szCs w:val="24"/>
              </w:rPr>
              <w:t xml:space="preserve"> развитию физической культуры и спорта среди различных групп населения в муниципальных физкультурно-спортивных организациях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 и услуг в физкультурно-спортивных организациях</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5</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Сложившаяся инфраструктура муниципальных дошкольных образовательных организаций и их </w:t>
            </w:r>
            <w:r w:rsidRPr="000E26C8">
              <w:rPr>
                <w:rFonts w:ascii="Times New Roman" w:hAnsi="Times New Roman" w:cs="Times New Roman"/>
                <w:color w:val="000000" w:themeColor="text1"/>
                <w:sz w:val="24"/>
                <w:szCs w:val="24"/>
              </w:rPr>
              <w:lastRenderedPageBreak/>
              <w:t>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 xml:space="preserve">коэффициент оснащенности дошкольных </w:t>
            </w:r>
            <w:r w:rsidRPr="000E26C8">
              <w:rPr>
                <w:rFonts w:ascii="Times New Roman" w:hAnsi="Times New Roman" w:cs="Times New Roman"/>
                <w:color w:val="000000" w:themeColor="text1"/>
                <w:sz w:val="24"/>
                <w:szCs w:val="24"/>
              </w:rPr>
              <w:lastRenderedPageBreak/>
              <w:t>образовательных организаций</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 xml:space="preserve">исполнительно-распорядительные органы </w:t>
            </w:r>
            <w:r w:rsidRPr="000E26C8">
              <w:rPr>
                <w:rFonts w:ascii="Times New Roman" w:hAnsi="Times New Roman" w:cs="Times New Roman"/>
                <w:color w:val="000000" w:themeColor="text1"/>
                <w:sz w:val="24"/>
                <w:szCs w:val="24"/>
              </w:rPr>
              <w:lastRenderedPageBreak/>
              <w:t>муниципальных образований</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6</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Сложившаяся инфраструктура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(городских округов), с учетом создаваемых объектов</w:t>
            </w:r>
            <w:proofErr w:type="gramEnd"/>
            <w:r w:rsidRPr="000E26C8">
              <w:rPr>
                <w:rFonts w:ascii="Times New Roman" w:hAnsi="Times New Roman" w:cs="Times New Roman"/>
                <w:color w:val="000000" w:themeColor="text1"/>
                <w:sz w:val="24"/>
                <w:szCs w:val="24"/>
              </w:rPr>
              <w:t xml:space="preserve">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w:t>
            </w:r>
            <w:r w:rsidRPr="000E26C8">
              <w:rPr>
                <w:rFonts w:ascii="Times New Roman" w:hAnsi="Times New Roman" w:cs="Times New Roman"/>
                <w:color w:val="000000" w:themeColor="text1"/>
                <w:sz w:val="24"/>
                <w:szCs w:val="24"/>
              </w:rPr>
              <w:lastRenderedPageBreak/>
              <w:t>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w:t>
            </w:r>
            <w:proofErr w:type="gramEnd"/>
            <w:r w:rsidRPr="000E26C8">
              <w:rPr>
                <w:rFonts w:ascii="Times New Roman" w:hAnsi="Times New Roman" w:cs="Times New Roman"/>
                <w:color w:val="000000" w:themeColor="text1"/>
                <w:sz w:val="24"/>
                <w:szCs w:val="24"/>
              </w:rPr>
              <w:t xml:space="preserve"> завершению строительства объектов капитального строительства муниципальных организаций в очередном финансовом году</w:t>
            </w:r>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коэффициент оснащенности общеобразовательных организаций</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7</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w:t>
            </w:r>
            <w:r w:rsidRPr="000E26C8">
              <w:rPr>
                <w:rFonts w:ascii="Times New Roman" w:hAnsi="Times New Roman" w:cs="Times New Roman"/>
                <w:color w:val="000000" w:themeColor="text1"/>
                <w:sz w:val="24"/>
                <w:szCs w:val="24"/>
              </w:rPr>
              <w:lastRenderedPageBreak/>
              <w:t>муниципальных организаций в очередном финансовом году</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Сложившаяся инфраструктура муниципальных организаций муниципальных физкультурно-спортивных организаций и их различная материальная база/кубатура (площадь) зданий и </w:t>
            </w:r>
            <w:proofErr w:type="gramStart"/>
            <w:r w:rsidRPr="000E26C8">
              <w:rPr>
                <w:rFonts w:ascii="Times New Roman" w:hAnsi="Times New Roman" w:cs="Times New Roman"/>
                <w:color w:val="000000" w:themeColor="text1"/>
                <w:sz w:val="24"/>
                <w:szCs w:val="24"/>
              </w:rPr>
              <w:t>сооружений</w:t>
            </w:r>
            <w:proofErr w:type="gramEnd"/>
            <w:r w:rsidRPr="000E26C8">
              <w:rPr>
                <w:rFonts w:ascii="Times New Roman" w:hAnsi="Times New Roman" w:cs="Times New Roman"/>
                <w:color w:val="000000" w:themeColor="text1"/>
                <w:sz w:val="24"/>
                <w:szCs w:val="24"/>
              </w:rPr>
              <w:t xml:space="preserve">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FB08B7" w:rsidRPr="000E26C8" w:rsidRDefault="00FB08B7" w:rsidP="00FB08B7">
            <w:pPr>
              <w:pStyle w:val="ConsPlusNormal"/>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w:t>
            </w:r>
            <w:proofErr w:type="gramEnd"/>
            <w:r w:rsidRPr="000E26C8">
              <w:rPr>
                <w:rFonts w:ascii="Times New Roman" w:hAnsi="Times New Roman" w:cs="Times New Roman"/>
                <w:color w:val="000000" w:themeColor="text1"/>
                <w:sz w:val="24"/>
                <w:szCs w:val="24"/>
              </w:rPr>
              <w:t xml:space="preserve"> году</w:t>
            </w:r>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8</w:t>
            </w:r>
          </w:p>
        </w:tc>
        <w:tc>
          <w:tcPr>
            <w:tcW w:w="8504" w:type="dxa"/>
            <w:gridSpan w:val="3"/>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Утратил силу. - </w:t>
            </w:r>
            <w:hyperlink r:id="rId211"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tc>
      </w:tr>
      <w:tr w:rsidR="00FB08B7" w:rsidRPr="000E26C8">
        <w:tblPrEx>
          <w:tblBorders>
            <w:insideH w:val="nil"/>
          </w:tblBorders>
        </w:tblPrEx>
        <w:tc>
          <w:tcPr>
            <w:tcW w:w="567" w:type="dxa"/>
            <w:tcBorders>
              <w:bottom w:val="nil"/>
            </w:tcBorders>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9</w:t>
            </w:r>
          </w:p>
        </w:tc>
        <w:tc>
          <w:tcPr>
            <w:tcW w:w="4365"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Различия в количестве населенных пунктов, входящих в состав муниципального района (городского округа)/количество населенных пунктов, входящих в состав муниципального </w:t>
            </w:r>
            <w:r w:rsidRPr="000E26C8">
              <w:rPr>
                <w:rFonts w:ascii="Times New Roman" w:hAnsi="Times New Roman" w:cs="Times New Roman"/>
                <w:color w:val="000000" w:themeColor="text1"/>
                <w:sz w:val="24"/>
                <w:szCs w:val="24"/>
              </w:rPr>
              <w:lastRenderedPageBreak/>
              <w:t>района (городского округа)</w:t>
            </w:r>
          </w:p>
        </w:tc>
        <w:tc>
          <w:tcPr>
            <w:tcW w:w="2041"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коэффициент расселения</w:t>
            </w:r>
          </w:p>
        </w:tc>
        <w:tc>
          <w:tcPr>
            <w:tcW w:w="2098" w:type="dxa"/>
            <w:tcBorders>
              <w:bottom w:val="nil"/>
            </w:tcBorders>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территориальный орган Федеральной службы государственной </w:t>
            </w:r>
            <w:r w:rsidRPr="000E26C8">
              <w:rPr>
                <w:rFonts w:ascii="Times New Roman" w:hAnsi="Times New Roman" w:cs="Times New Roman"/>
                <w:color w:val="000000" w:themeColor="text1"/>
                <w:sz w:val="24"/>
                <w:szCs w:val="24"/>
              </w:rPr>
              <w:lastRenderedPageBreak/>
              <w:t>статистики по Краснодарскому краю</w:t>
            </w:r>
          </w:p>
        </w:tc>
      </w:tr>
      <w:tr w:rsidR="00FB08B7" w:rsidRPr="000E26C8">
        <w:tc>
          <w:tcPr>
            <w:tcW w:w="567" w:type="dxa"/>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lastRenderedPageBreak/>
              <w:t>10</w:t>
            </w:r>
          </w:p>
        </w:tc>
        <w:tc>
          <w:tcPr>
            <w:tcW w:w="4365"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Различия в численности постоянного населения муниципальных районов (городских округов)/численность постоянного населения муниципального района (городского округа)</w:t>
            </w:r>
          </w:p>
        </w:tc>
        <w:tc>
          <w:tcPr>
            <w:tcW w:w="2041"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коэффициент численности</w:t>
            </w:r>
          </w:p>
        </w:tc>
        <w:tc>
          <w:tcPr>
            <w:tcW w:w="2098" w:type="dxa"/>
          </w:tcPr>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Индекс бюджетных расходов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38" style="width:271.15pt;height:22.45pt" coordsize="" o:spt="100" adj="0,,0" path="" filled="f" stroked="f">
            <v:stroke joinstyle="miter"/>
            <v:imagedata r:id="rId212" o:title="base_23729_185387_3288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39" style="width:20.55pt;height:22.45pt" coordsize="" o:spt="100" adj="0,,0" path="" filled="f" stroked="f">
            <v:stroke joinstyle="miter"/>
            <v:imagedata r:id="rId213" o:title="base_23729_185387_32882"/>
            <v:formulas/>
            <v:path o:connecttype="segments"/>
          </v:shape>
        </w:pict>
      </w:r>
      <w:r w:rsidR="00FB08B7" w:rsidRPr="000E26C8">
        <w:rPr>
          <w:rFonts w:ascii="Times New Roman" w:hAnsi="Times New Roman" w:cs="Times New Roman"/>
          <w:color w:val="000000" w:themeColor="text1"/>
          <w:sz w:val="24"/>
          <w:szCs w:val="24"/>
        </w:rPr>
        <w:t xml:space="preserve"> - коэффициент заработной платы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0" style="width:25.25pt;height:22.45pt" coordsize="" o:spt="100" adj="0,,0" path="" filled="f" stroked="f">
            <v:stroke joinstyle="miter"/>
            <v:imagedata r:id="rId214" o:title="base_23729_185387_32883"/>
            <v:formulas/>
            <v:path o:connecttype="segments"/>
          </v:shape>
        </w:pict>
      </w:r>
      <w:r w:rsidR="00FB08B7" w:rsidRPr="000E26C8">
        <w:rPr>
          <w:rFonts w:ascii="Times New Roman" w:hAnsi="Times New Roman" w:cs="Times New Roman"/>
          <w:color w:val="000000" w:themeColor="text1"/>
          <w:sz w:val="24"/>
          <w:szCs w:val="24"/>
        </w:rPr>
        <w:t xml:space="preserve"> - коэффициент оснащенности учреждений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1" style="width:22.45pt;height:22.45pt" coordsize="" o:spt="100" adj="0,,0" path="" filled="f" stroked="f">
            <v:stroke joinstyle="miter"/>
            <v:imagedata r:id="rId215" o:title="base_23729_185387_32884"/>
            <v:formulas/>
            <v:path o:connecttype="segments"/>
          </v:shape>
        </w:pict>
      </w:r>
      <w:r w:rsidR="00FB08B7" w:rsidRPr="000E26C8">
        <w:rPr>
          <w:rFonts w:ascii="Times New Roman" w:hAnsi="Times New Roman" w:cs="Times New Roman"/>
          <w:color w:val="000000" w:themeColor="text1"/>
          <w:sz w:val="24"/>
          <w:szCs w:val="24"/>
        </w:rPr>
        <w:t xml:space="preserve"> - коэффициент прочих расходов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Коэффициент заработной платы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2"/>
          <w:sz w:val="24"/>
          <w:szCs w:val="24"/>
        </w:rPr>
        <w:pict>
          <v:shape id="_x0000_i1142" style="width:106.6pt;height:24.3pt" coordsize="" o:spt="100" adj="0,,0" path="" filled="f" stroked="f">
            <v:stroke joinstyle="miter"/>
            <v:imagedata r:id="rId216" o:title="base_23729_185387_3288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3" style="width:27.1pt;height:22.45pt" coordsize="" o:spt="100" adj="0,,0" path="" filled="f" stroked="f">
            <v:stroke joinstyle="miter"/>
            <v:imagedata r:id="rId217" o:title="base_23729_185387_32886"/>
            <v:formulas/>
            <v:path o:connecttype="segments"/>
          </v:shape>
        </w:pict>
      </w:r>
      <w:r w:rsidR="00FB08B7" w:rsidRPr="000E26C8">
        <w:rPr>
          <w:rFonts w:ascii="Times New Roman" w:hAnsi="Times New Roman" w:cs="Times New Roman"/>
          <w:color w:val="000000" w:themeColor="text1"/>
          <w:sz w:val="24"/>
          <w:szCs w:val="24"/>
        </w:rPr>
        <w:t xml:space="preserve"> - коэффициент заработной платы социальной сферы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4" style="width:32.75pt;height:22.45pt" coordsize="" o:spt="100" adj="0,,0" path="" filled="f" stroked="f">
            <v:stroke joinstyle="miter"/>
            <v:imagedata r:id="rId218" o:title="base_23729_185387_32887"/>
            <v:formulas/>
            <v:path o:connecttype="segments"/>
          </v:shape>
        </w:pict>
      </w:r>
      <w:r w:rsidR="00FB08B7" w:rsidRPr="000E26C8">
        <w:rPr>
          <w:rFonts w:ascii="Times New Roman" w:hAnsi="Times New Roman" w:cs="Times New Roman"/>
          <w:color w:val="000000" w:themeColor="text1"/>
          <w:sz w:val="24"/>
          <w:szCs w:val="24"/>
        </w:rPr>
        <w:t xml:space="preserve"> - коэффициент заработной платы управления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3.1. Коэффициент заработной платы социальной сферы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5" style="width:134.65pt;height:22.45pt" coordsize="" o:spt="100" adj="0,,0" path="" filled="f" stroked="f">
            <v:stroke joinstyle="miter"/>
            <v:imagedata r:id="rId219" o:title="base_23729_185387_3288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6" style="width:32.75pt;height:22.45pt" coordsize="" o:spt="100" adj="0,,0" path="" filled="f" stroked="f">
            <v:stroke joinstyle="miter"/>
            <v:imagedata r:id="rId220" o:title="base_23729_185387_32889"/>
            <v:formulas/>
            <v:path o:connecttype="segments"/>
          </v:shape>
        </w:pict>
      </w:r>
      <w:r w:rsidR="00FB08B7" w:rsidRPr="000E26C8">
        <w:rPr>
          <w:rFonts w:ascii="Times New Roman" w:hAnsi="Times New Roman" w:cs="Times New Roman"/>
          <w:color w:val="000000" w:themeColor="text1"/>
          <w:sz w:val="24"/>
          <w:szCs w:val="24"/>
        </w:rPr>
        <w:t xml:space="preserve"> - коэффициент получателей образовательных услуг в организациях дополнительного образования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 утратил силу. - </w:t>
      </w:r>
      <w:hyperlink r:id="rId221"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7" style="width:24.3pt;height:22.45pt" coordsize="" o:spt="100" adj="0,,0" path="" filled="f" stroked="f">
            <v:stroke joinstyle="miter"/>
            <v:imagedata r:id="rId222" o:title="base_23729_185387_32890"/>
            <v:formulas/>
            <v:path o:connecttype="segments"/>
          </v:shape>
        </w:pict>
      </w:r>
      <w:r w:rsidR="00FB08B7" w:rsidRPr="000E26C8">
        <w:rPr>
          <w:rFonts w:ascii="Times New Roman" w:hAnsi="Times New Roman" w:cs="Times New Roman"/>
          <w:color w:val="000000" w:themeColor="text1"/>
          <w:sz w:val="24"/>
          <w:szCs w:val="24"/>
        </w:rPr>
        <w:t xml:space="preserve"> - коэффициент расселения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3.1.1. Коэффициент получателей образовательных услуг в организациях </w:t>
      </w:r>
      <w:r w:rsidRPr="000E26C8">
        <w:rPr>
          <w:rFonts w:ascii="Times New Roman" w:hAnsi="Times New Roman" w:cs="Times New Roman"/>
          <w:color w:val="000000" w:themeColor="text1"/>
          <w:sz w:val="24"/>
          <w:szCs w:val="24"/>
        </w:rPr>
        <w:lastRenderedPageBreak/>
        <w:t>дополнительного образования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48" style="width:137.45pt;height:22.45pt" coordsize="" o:spt="100" adj="0,,0" path="" filled="f" stroked="f">
            <v:stroke joinstyle="miter"/>
            <v:imagedata r:id="rId223" o:title="base_23729_185387_3289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49" style="width:20.55pt;height:20.55pt" coordsize="" o:spt="100" adj="0,,0" path="" filled="f" stroked="f">
            <v:stroke joinstyle="miter"/>
            <v:imagedata r:id="rId224" o:title="base_23729_185387_32892"/>
            <v:formulas/>
            <v:path o:connecttype="segments"/>
          </v:shape>
        </w:pict>
      </w:r>
      <w:r w:rsidR="00FB08B7"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организациях дополнительного образования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w:t>
      </w:r>
      <w:r w:rsidRPr="000E26C8">
        <w:rPr>
          <w:rFonts w:ascii="Times New Roman" w:hAnsi="Times New Roman" w:cs="Times New Roman"/>
          <w:color w:val="000000" w:themeColor="text1"/>
          <w:sz w:val="24"/>
          <w:szCs w:val="24"/>
          <w:vertAlign w:val="superscript"/>
        </w:rPr>
        <w:t>до</w:t>
      </w:r>
      <w:proofErr w:type="spellEnd"/>
      <w:r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организациях дополнительного образования всех муниципальных районов (городских округов)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3.1.2. Утратил силу. - </w:t>
      </w:r>
      <w:hyperlink r:id="rId225"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3.1.3. Коэффициент расселения определяется в соответствии с </w:t>
      </w:r>
      <w:hyperlink w:anchor="P1134" w:history="1">
        <w:r w:rsidRPr="000E26C8">
          <w:rPr>
            <w:rFonts w:ascii="Times New Roman" w:hAnsi="Times New Roman" w:cs="Times New Roman"/>
            <w:color w:val="000000" w:themeColor="text1"/>
            <w:sz w:val="24"/>
            <w:szCs w:val="24"/>
          </w:rPr>
          <w:t>подпунктом 5.1 пункта 5</w:t>
        </w:r>
      </w:hyperlink>
      <w:r w:rsidRPr="000E26C8">
        <w:rPr>
          <w:rFonts w:ascii="Times New Roman" w:hAnsi="Times New Roman" w:cs="Times New Roman"/>
          <w:color w:val="000000" w:themeColor="text1"/>
          <w:sz w:val="24"/>
          <w:szCs w:val="24"/>
        </w:rPr>
        <w:t xml:space="preserve"> подраздела "Методика расчета индекса бюджетных расходов муниципального района (городского округа)" настоящего Порядка.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3.2. Коэффициент заработной платы управления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50" style="width:104.75pt;height:22.45pt" coordsize="" o:spt="100" adj="0,,0" path="" filled="f" stroked="f">
            <v:stroke joinstyle="miter"/>
            <v:imagedata r:id="rId226" o:title="base_23729_185387_3289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bookmarkStart w:id="11" w:name="P984"/>
      <w:bookmarkEnd w:id="11"/>
      <w:r>
        <w:rPr>
          <w:rFonts w:ascii="Times New Roman" w:hAnsi="Times New Roman" w:cs="Times New Roman"/>
          <w:color w:val="000000" w:themeColor="text1"/>
          <w:position w:val="-11"/>
          <w:sz w:val="24"/>
          <w:szCs w:val="24"/>
        </w:rPr>
        <w:pict>
          <v:shape id="_x0000_i1151" style="width:29pt;height:22.45pt" coordsize="" o:spt="100" adj="0,,0" path="" filled="f" stroked="f">
            <v:stroke joinstyle="miter"/>
            <v:imagedata r:id="rId227" o:title="base_23729_185387_32894"/>
            <v:formulas/>
            <v:path o:connecttype="segments"/>
          </v:shape>
        </w:pict>
      </w:r>
      <w:r w:rsidR="00FB08B7" w:rsidRPr="000E26C8">
        <w:rPr>
          <w:rFonts w:ascii="Times New Roman" w:hAnsi="Times New Roman" w:cs="Times New Roman"/>
          <w:color w:val="000000" w:themeColor="text1"/>
          <w:sz w:val="24"/>
          <w:szCs w:val="24"/>
        </w:rPr>
        <w:t xml:space="preserve"> - коэффициент численности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зависимости от численности постоянного населения муниципального района (городского округа) определяются следующие значения коэффициента численности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52" style="width:58.9pt;height:22.45pt" coordsize="" o:spt="100" adj="0,,0" path="" filled="f" stroked="f">
            <v:stroke joinstyle="miter"/>
            <v:imagedata r:id="rId228" o:title="base_23729_185387_32895"/>
            <v:formulas/>
            <v:path o:connecttype="segments"/>
          </v:shape>
        </w:pict>
      </w:r>
      <w:r w:rsidR="00FB08B7" w:rsidRPr="000E26C8">
        <w:rPr>
          <w:rFonts w:ascii="Times New Roman" w:hAnsi="Times New Roman" w:cs="Times New Roman"/>
          <w:color w:val="000000" w:themeColor="text1"/>
          <w:sz w:val="24"/>
          <w:szCs w:val="24"/>
        </w:rPr>
        <w:t xml:space="preserve"> в муниципальном районе (городском округе) с численностью постоянного населения до 40,0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53" style="width:58.9pt;height:22.45pt" coordsize="" o:spt="100" adj="0,,0" path="" filled="f" stroked="f">
            <v:stroke joinstyle="miter"/>
            <v:imagedata r:id="rId229" o:title="base_23729_185387_32896"/>
            <v:formulas/>
            <v:path o:connecttype="segments"/>
          </v:shape>
        </w:pict>
      </w:r>
      <w:r w:rsidR="00FB08B7" w:rsidRPr="000E26C8">
        <w:rPr>
          <w:rFonts w:ascii="Times New Roman" w:hAnsi="Times New Roman" w:cs="Times New Roman"/>
          <w:color w:val="000000" w:themeColor="text1"/>
          <w:sz w:val="24"/>
          <w:szCs w:val="24"/>
        </w:rPr>
        <w:t xml:space="preserve"> в муниципальном районе (городском округе) с численностью постоянного населения от 40,0 тыс. человек до 70,0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54" style="width:58.9pt;height:22.45pt" coordsize="" o:spt="100" adj="0,,0" path="" filled="f" stroked="f">
            <v:stroke joinstyle="miter"/>
            <v:imagedata r:id="rId230" o:title="base_23729_185387_32897"/>
            <v:formulas/>
            <v:path o:connecttype="segments"/>
          </v:shape>
        </w:pict>
      </w:r>
      <w:r w:rsidR="00FB08B7" w:rsidRPr="000E26C8">
        <w:rPr>
          <w:rFonts w:ascii="Times New Roman" w:hAnsi="Times New Roman" w:cs="Times New Roman"/>
          <w:color w:val="000000" w:themeColor="text1"/>
          <w:sz w:val="24"/>
          <w:szCs w:val="24"/>
        </w:rPr>
        <w:t xml:space="preserve"> в муниципальном районе (городском округе) с численностью постоянного населения от 70,0 тыс. человек до 100,0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55" style="width:56.1pt;height:22.45pt" coordsize="" o:spt="100" adj="0,,0" path="" filled="f" stroked="f">
            <v:stroke joinstyle="miter"/>
            <v:imagedata r:id="rId231" o:title="base_23729_185387_32898"/>
            <v:formulas/>
            <v:path o:connecttype="segments"/>
          </v:shape>
        </w:pict>
      </w:r>
      <w:r w:rsidR="00FB08B7" w:rsidRPr="000E26C8">
        <w:rPr>
          <w:rFonts w:ascii="Times New Roman" w:hAnsi="Times New Roman" w:cs="Times New Roman"/>
          <w:color w:val="000000" w:themeColor="text1"/>
          <w:sz w:val="24"/>
          <w:szCs w:val="24"/>
        </w:rPr>
        <w:t xml:space="preserve"> в муниципальном районе (городском округе) с численностью постоянного населения от 100,0 тыс. человек до 135,0 тыс. человек;</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56" style="width:58.9pt;height:22.45pt" coordsize="" o:spt="100" adj="0,,0" path="" filled="f" stroked="f">
            <v:stroke joinstyle="miter"/>
            <v:imagedata r:id="rId232" o:title="base_23729_185387_32899"/>
            <v:formulas/>
            <v:path o:connecttype="segments"/>
          </v:shape>
        </w:pict>
      </w:r>
      <w:r w:rsidR="00FB08B7" w:rsidRPr="000E26C8">
        <w:rPr>
          <w:rFonts w:ascii="Times New Roman" w:hAnsi="Times New Roman" w:cs="Times New Roman"/>
          <w:color w:val="000000" w:themeColor="text1"/>
          <w:sz w:val="24"/>
          <w:szCs w:val="24"/>
        </w:rPr>
        <w:t xml:space="preserve"> в муниципальном районе (городском округе) с численностью постоянного населения от 135,0 тыс. человек до 200,0 тыс. человек;</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 утратил силу. - </w:t>
      </w:r>
      <w:hyperlink r:id="rId233"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bookmarkStart w:id="12" w:name="P993"/>
      <w:bookmarkEnd w:id="12"/>
      <w:r>
        <w:rPr>
          <w:rFonts w:ascii="Times New Roman" w:hAnsi="Times New Roman" w:cs="Times New Roman"/>
          <w:color w:val="000000" w:themeColor="text1"/>
          <w:position w:val="-11"/>
          <w:sz w:val="24"/>
          <w:szCs w:val="24"/>
        </w:rPr>
        <w:pict>
          <v:shape id="_x0000_i1157" style="width:59.85pt;height:22.45pt" coordsize="" o:spt="100" adj="0,,0" path="" filled="f" stroked="f">
            <v:stroke joinstyle="miter"/>
            <v:imagedata r:id="rId234" o:title="base_23729_185387_32900"/>
            <v:formulas/>
            <v:path o:connecttype="segments"/>
          </v:shape>
        </w:pict>
      </w:r>
      <w:r w:rsidR="00FB08B7" w:rsidRPr="000E26C8">
        <w:rPr>
          <w:rFonts w:ascii="Times New Roman" w:hAnsi="Times New Roman" w:cs="Times New Roman"/>
          <w:color w:val="000000" w:themeColor="text1"/>
          <w:sz w:val="24"/>
          <w:szCs w:val="24"/>
        </w:rPr>
        <w:t xml:space="preserve"> в муниципальном районе (городском округе) с численностью постоянного населения свыше 200,0 тысяч человек.</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 Коэффициент оснащенности учреждений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7"/>
          <w:sz w:val="24"/>
          <w:szCs w:val="24"/>
        </w:rPr>
        <w:pict>
          <v:shape id="_x0000_i1158" style="width:437.6pt;height:29pt" coordsize="" o:spt="100" adj="0,,0" path="" filled="f" stroked="f">
            <v:stroke joinstyle="miter"/>
            <v:imagedata r:id="rId235" o:title="base_23729_185387_3290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59" style="width:43pt;height:22.45pt" coordsize="" o:spt="100" adj="0,,0" path="" filled="f" stroked="f">
            <v:stroke joinstyle="miter"/>
            <v:imagedata r:id="rId236" o:title="base_23729_185387_32902"/>
            <v:formulas/>
            <v:path o:connecttype="segments"/>
          </v:shape>
        </w:pict>
      </w:r>
      <w:r w:rsidR="00FB08B7" w:rsidRPr="000E26C8">
        <w:rPr>
          <w:rFonts w:ascii="Times New Roman" w:hAnsi="Times New Roman" w:cs="Times New Roman"/>
          <w:color w:val="000000" w:themeColor="text1"/>
          <w:sz w:val="24"/>
          <w:szCs w:val="24"/>
        </w:rPr>
        <w:t xml:space="preserve"> - коэффициент оснащенности дошкольных образовательных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0" style="width:43pt;height:22.45pt" coordsize="" o:spt="100" adj="0,,0" path="" filled="f" stroked="f">
            <v:stroke joinstyle="miter"/>
            <v:imagedata r:id="rId237" o:title="base_23729_185387_32903"/>
            <v:formulas/>
            <v:path o:connecttype="segments"/>
          </v:shape>
        </w:pict>
      </w:r>
      <w:r w:rsidR="00FB08B7" w:rsidRPr="000E26C8">
        <w:rPr>
          <w:rFonts w:ascii="Times New Roman" w:hAnsi="Times New Roman" w:cs="Times New Roman"/>
          <w:color w:val="000000" w:themeColor="text1"/>
          <w:sz w:val="24"/>
          <w:szCs w:val="24"/>
        </w:rPr>
        <w:t xml:space="preserve"> - коэффициент получателей образовательных услуг в дошкольных образовательных организациях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1" style="width:45.8pt;height:22.45pt" coordsize="" o:spt="100" adj="0,,0" path="" filled="f" stroked="f">
            <v:stroke joinstyle="miter"/>
            <v:imagedata r:id="rId238" o:title="base_23729_185387_32904"/>
            <v:formulas/>
            <v:path o:connecttype="segments"/>
          </v:shape>
        </w:pict>
      </w:r>
      <w:r w:rsidR="00FB08B7" w:rsidRPr="000E26C8">
        <w:rPr>
          <w:rFonts w:ascii="Times New Roman" w:hAnsi="Times New Roman" w:cs="Times New Roman"/>
          <w:color w:val="000000" w:themeColor="text1"/>
          <w:sz w:val="24"/>
          <w:szCs w:val="24"/>
        </w:rPr>
        <w:t xml:space="preserve"> - коэффициент оснащенности общеобразовательных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2" style="width:45.8pt;height:22.45pt" coordsize="" o:spt="100" adj="0,,0" path="" filled="f" stroked="f">
            <v:stroke joinstyle="miter"/>
            <v:imagedata r:id="rId239" o:title="base_23729_185387_32905"/>
            <v:formulas/>
            <v:path o:connecttype="segments"/>
          </v:shape>
        </w:pict>
      </w:r>
      <w:r w:rsidR="00FB08B7" w:rsidRPr="000E26C8">
        <w:rPr>
          <w:rFonts w:ascii="Times New Roman" w:hAnsi="Times New Roman" w:cs="Times New Roman"/>
          <w:color w:val="000000" w:themeColor="text1"/>
          <w:sz w:val="24"/>
          <w:szCs w:val="24"/>
        </w:rPr>
        <w:t xml:space="preserve"> - коэффициент получателей образовательных услуг в общеобразовательных организациях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3" style="width:70.15pt;height:22.45pt" coordsize="" o:spt="100" adj="0,,0" path="" filled="f" stroked="f">
            <v:stroke joinstyle="miter"/>
            <v:imagedata r:id="rId240" o:title="base_23729_185387_32906"/>
            <v:formulas/>
            <v:path o:connecttype="segments"/>
          </v:shape>
        </w:pict>
      </w:r>
      <w:r w:rsidR="00FB08B7" w:rsidRPr="000E26C8">
        <w:rPr>
          <w:rFonts w:ascii="Times New Roman" w:hAnsi="Times New Roman" w:cs="Times New Roman"/>
          <w:color w:val="000000" w:themeColor="text1"/>
          <w:sz w:val="24"/>
          <w:szCs w:val="24"/>
        </w:rPr>
        <w:t xml:space="preserve"> - коэффициент оснащенности организации дополнительного образования, организаций культуры и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4" style="width:70.15pt;height:22.45pt" coordsize="" o:spt="100" adj="0,,0" path="" filled="f" stroked="f">
            <v:stroke joinstyle="miter"/>
            <v:imagedata r:id="rId241" o:title="base_23729_185387_32907"/>
            <v:formulas/>
            <v:path o:connecttype="segments"/>
          </v:shape>
        </w:pict>
      </w:r>
      <w:r w:rsidR="00FB08B7" w:rsidRPr="000E26C8">
        <w:rPr>
          <w:rFonts w:ascii="Times New Roman" w:hAnsi="Times New Roman" w:cs="Times New Roman"/>
          <w:color w:val="000000" w:themeColor="text1"/>
          <w:sz w:val="24"/>
          <w:szCs w:val="24"/>
        </w:rPr>
        <w:t xml:space="preserve"> -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зависимости от полученных результатов определяются конечные значения коэффициента оснащенности учреждений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65" style="width:62.65pt;height:22.45pt" coordsize="" o:spt="100" adj="0,,0" path="" filled="f" stroked="f">
            <v:stroke joinstyle="miter"/>
            <v:imagedata r:id="rId242" o:title="base_23729_185387_32908"/>
            <v:formulas/>
            <v:path o:connecttype="segments"/>
          </v:shape>
        </w:pict>
      </w:r>
      <w:r w:rsidRPr="000E26C8">
        <w:rPr>
          <w:rFonts w:ascii="Times New Roman" w:hAnsi="Times New Roman" w:cs="Times New Roman"/>
          <w:color w:val="000000" w:themeColor="text1"/>
          <w:sz w:val="24"/>
          <w:szCs w:val="24"/>
        </w:rPr>
        <w:t>, то коэффициент оснащенности учреждений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принимает значение, рассчитанное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6" style="width:177.65pt;height:22.45pt" coordsize="" o:spt="100" adj="0,,0" path="" filled="f" stroked="f">
            <v:stroke joinstyle="miter"/>
            <v:imagedata r:id="rId243" o:title="base_23729_185387_3290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67" style="width:58.9pt;height:22.45pt" coordsize="" o:spt="100" adj="0,,0" path="" filled="f" stroked="f">
            <v:stroke joinstyle="miter"/>
            <v:imagedata r:id="rId244" o:title="base_23729_185387_32910"/>
            <v:formulas/>
            <v:path o:connecttype="segments"/>
          </v:shape>
        </w:pict>
      </w:r>
      <w:r w:rsidRPr="000E26C8">
        <w:rPr>
          <w:rFonts w:ascii="Times New Roman" w:hAnsi="Times New Roman" w:cs="Times New Roman"/>
          <w:color w:val="000000" w:themeColor="text1"/>
          <w:sz w:val="24"/>
          <w:szCs w:val="24"/>
        </w:rPr>
        <w:t>, то коэффициент оснащенности учреждений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принимает значение, рассчитанное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8" style="width:164.55pt;height:22.45pt" coordsize="" o:spt="100" adj="0,,0" path="" filled="f" stroked="f">
            <v:stroke joinstyle="miter"/>
            <v:imagedata r:id="rId245" o:title="base_23729_185387_3291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4.1. Коэффициент оснащенности дошкольных образовательных организаций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69" style="width:138.4pt;height:22.45pt" coordsize="" o:spt="100" adj="0,,0" path="" filled="f" stroked="f">
            <v:stroke joinstyle="miter"/>
            <v:imagedata r:id="rId246" o:title="base_23729_185387_32912"/>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70" style="width:22.45pt;height:22.45pt" coordsize="" o:spt="100" adj="0,,0" path="" filled="f" stroked="f">
            <v:stroke joinstyle="miter"/>
            <v:imagedata r:id="rId247" o:title="base_23729_185387_32913"/>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дошкольных образовательных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ДУ</w:t>
      </w:r>
      <w:r w:rsidRPr="000E26C8">
        <w:rPr>
          <w:rFonts w:ascii="Times New Roman" w:hAnsi="Times New Roman" w:cs="Times New Roman"/>
          <w:color w:val="000000" w:themeColor="text1"/>
          <w:sz w:val="24"/>
          <w:szCs w:val="24"/>
        </w:rPr>
        <w:t xml:space="preserve"> - оснащенность муниципальных дошкольных образовательных организаций всех муниципальных районов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ред. </w:t>
      </w:r>
      <w:hyperlink r:id="rId248"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lastRenderedPageBreak/>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4.2. Коэффициент получателей образовательных услуг в дошкольных образовательных организациях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2"/>
          <w:sz w:val="24"/>
          <w:szCs w:val="24"/>
        </w:rPr>
        <w:pict>
          <v:shape id="_x0000_i1171" style="width:136.5pt;height:23.4pt" coordsize="" o:spt="100" adj="0,,0" path="" filled="f" stroked="f">
            <v:stroke joinstyle="miter"/>
            <v:imagedata r:id="rId249" o:title="base_23729_185387_3291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72" style="width:20.55pt;height:20.55pt" coordsize="" o:spt="100" adj="0,,0" path="" filled="f" stroked="f">
            <v:stroke joinstyle="miter"/>
            <v:imagedata r:id="rId250" o:title="base_23729_185387_32915"/>
            <v:formulas/>
            <v:path o:connecttype="segments"/>
          </v:shape>
        </w:pict>
      </w:r>
      <w:r w:rsidR="00FB08B7"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дошкольных образовательных организациях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w:t>
      </w:r>
      <w:r w:rsidRPr="000E26C8">
        <w:rPr>
          <w:rFonts w:ascii="Times New Roman" w:hAnsi="Times New Roman" w:cs="Times New Roman"/>
          <w:color w:val="000000" w:themeColor="text1"/>
          <w:sz w:val="24"/>
          <w:szCs w:val="24"/>
          <w:vertAlign w:val="superscript"/>
        </w:rPr>
        <w:t>ду</w:t>
      </w:r>
      <w:proofErr w:type="spellEnd"/>
      <w:r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дошкольных образовательных организациях всех муниципальных районов (городских округов)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4.3. Коэффициент оснащенности общеобразовательных организаций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73" style="width:352.5pt;height:22.45pt" coordsize="" o:spt="100" adj="0,,0" path="" filled="f" stroked="f">
            <v:stroke joinstyle="miter"/>
            <v:imagedata r:id="rId251" o:title="base_23729_185387_32916"/>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74" style="width:24.3pt;height:22.45pt" coordsize="" o:spt="100" adj="0,,0" path="" filled="f" stroked="f">
            <v:stroke joinstyle="miter"/>
            <v:imagedata r:id="rId252" o:title="base_23729_185387_32917"/>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оснащенность муниципальных образовательных организаций, реализующих основные общеобразовательные программы,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(городского округа);</w:t>
      </w:r>
      <w:proofErr w:type="gramEnd"/>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75" style="width:54.25pt;height:22.45pt" coordsize="" o:spt="100" adj="0,,0" path="" filled="f" stroked="f">
            <v:stroke joinstyle="miter"/>
            <v:imagedata r:id="rId253" o:title="base_23729_185387_32918"/>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(городского округа);</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proofErr w:type="gramStart"/>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шк</w:t>
      </w:r>
      <w:proofErr w:type="spellEnd"/>
      <w:r w:rsidRPr="000E26C8">
        <w:rPr>
          <w:rFonts w:ascii="Times New Roman" w:hAnsi="Times New Roman" w:cs="Times New Roman"/>
          <w:color w:val="000000" w:themeColor="text1"/>
          <w:sz w:val="24"/>
          <w:szCs w:val="24"/>
        </w:rPr>
        <w:t xml:space="preserve"> - оснащенность муниципальных образовательных организаций, реализующих основные общеобразовательные программы всех муниципальных районов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w:t>
      </w:r>
      <w:r w:rsidRPr="000E26C8">
        <w:rPr>
          <w:rFonts w:ascii="Times New Roman" w:hAnsi="Times New Roman" w:cs="Times New Roman"/>
          <w:color w:val="000000" w:themeColor="text1"/>
          <w:sz w:val="24"/>
          <w:szCs w:val="24"/>
        </w:rPr>
        <w:lastRenderedPageBreak/>
        <w:t>имеющихся для выполнения полномочий органами местного самоуправления муниципальных районов (городских округов);</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малоком</w:t>
      </w:r>
      <w:proofErr w:type="spellEnd"/>
      <w:r w:rsidRPr="000E26C8">
        <w:rPr>
          <w:rFonts w:ascii="Times New Roman" w:hAnsi="Times New Roman" w:cs="Times New Roman"/>
          <w:color w:val="000000" w:themeColor="text1"/>
          <w:sz w:val="24"/>
          <w:szCs w:val="24"/>
          <w:vertAlign w:val="superscript"/>
        </w:rPr>
        <w:t xml:space="preserve"> </w:t>
      </w:r>
      <w:proofErr w:type="spellStart"/>
      <w:r w:rsidRPr="000E26C8">
        <w:rPr>
          <w:rFonts w:ascii="Times New Roman" w:hAnsi="Times New Roman" w:cs="Times New Roman"/>
          <w:color w:val="000000" w:themeColor="text1"/>
          <w:sz w:val="24"/>
          <w:szCs w:val="24"/>
          <w:vertAlign w:val="superscript"/>
        </w:rPr>
        <w:t>шк</w:t>
      </w:r>
      <w:proofErr w:type="spellEnd"/>
      <w:r w:rsidRPr="000E26C8">
        <w:rPr>
          <w:rFonts w:ascii="Times New Roman" w:hAnsi="Times New Roman" w:cs="Times New Roman"/>
          <w:color w:val="000000" w:themeColor="text1"/>
          <w:sz w:val="24"/>
          <w:szCs w:val="24"/>
        </w:rPr>
        <w:t xml:space="preserve"> -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4.4. Коэффициент получателей образовательных услуг в общеобразовательных организациях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2"/>
          <w:sz w:val="24"/>
          <w:szCs w:val="24"/>
        </w:rPr>
        <w:pict>
          <v:shape id="_x0000_i1176" style="width:141.2pt;height:23.4pt" coordsize="" o:spt="100" adj="0,,0" path="" filled="f" stroked="f">
            <v:stroke joinstyle="miter"/>
            <v:imagedata r:id="rId254" o:title="base_23729_185387_3291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177" style="width:24.3pt;height:20.55pt" coordsize="" o:spt="100" adj="0,,0" path="" filled="f" stroked="f">
            <v:stroke joinstyle="miter"/>
            <v:imagedata r:id="rId255" o:title="base_23729_185387_32920"/>
            <v:formulas/>
            <v:path o:connecttype="segments"/>
          </v:shape>
        </w:pict>
      </w:r>
      <w:r w:rsidR="00FB08B7"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общеобразовательных организациях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w:t>
      </w:r>
      <w:r w:rsidRPr="000E26C8">
        <w:rPr>
          <w:rFonts w:ascii="Times New Roman" w:hAnsi="Times New Roman" w:cs="Times New Roman"/>
          <w:color w:val="000000" w:themeColor="text1"/>
          <w:sz w:val="24"/>
          <w:szCs w:val="24"/>
          <w:vertAlign w:val="superscript"/>
        </w:rPr>
        <w:t>шк</w:t>
      </w:r>
      <w:proofErr w:type="spellEnd"/>
      <w:r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общеобразовательных организациях всех муниципальных районов (городских округов)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55"/>
          <w:sz w:val="24"/>
          <w:szCs w:val="24"/>
        </w:rPr>
        <w:pict>
          <v:shape id="_x0000_i1178" style="width:375.9pt;height:66.4pt" coordsize="" o:spt="100" adj="0,,0" path="" filled="f" stroked="f">
            <v:stroke joinstyle="miter"/>
            <v:imagedata r:id="rId256" o:title="base_23729_185387_3292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79" style="width:25.25pt;height:22.45pt" coordsize="" o:spt="100" adj="0,,0" path="" filled="f" stroked="f">
            <v:stroke joinstyle="miter"/>
            <v:imagedata r:id="rId257" o:title="base_23729_185387_32922"/>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организаций дополнительного образования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0" style="width:29.9pt;height:22.45pt" coordsize="" o:spt="100" adj="0,,0" path="" filled="f" stroked="f">
            <v:stroke joinstyle="miter"/>
            <v:imagedata r:id="rId258" o:title="base_23729_185387_32923"/>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организации культуры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1" style="width:37.4pt;height:22.45pt" coordsize="" o:spt="100" adj="0,,0" path="" filled="f" stroked="f">
            <v:stroke joinstyle="miter"/>
            <v:imagedata r:id="rId259" o:title="base_23729_185387_32924"/>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кубатуры (площади) зданий и </w:t>
      </w:r>
      <w:proofErr w:type="gramStart"/>
      <w:r w:rsidR="00FB08B7" w:rsidRPr="000E26C8">
        <w:rPr>
          <w:rFonts w:ascii="Times New Roman" w:hAnsi="Times New Roman" w:cs="Times New Roman"/>
          <w:color w:val="000000" w:themeColor="text1"/>
          <w:sz w:val="24"/>
          <w:szCs w:val="24"/>
        </w:rPr>
        <w:t>сооружений</w:t>
      </w:r>
      <w:proofErr w:type="gramEnd"/>
      <w:r w:rsidR="00FB08B7" w:rsidRPr="000E26C8">
        <w:rPr>
          <w:rFonts w:ascii="Times New Roman" w:hAnsi="Times New Roman" w:cs="Times New Roman"/>
          <w:color w:val="000000" w:themeColor="text1"/>
          <w:sz w:val="24"/>
          <w:szCs w:val="24"/>
        </w:rPr>
        <w:t xml:space="preserve"> муниципальных физкультурно-спортивных организаций </w:t>
      </w:r>
      <w:r w:rsidR="00FB08B7" w:rsidRPr="000E26C8">
        <w:rPr>
          <w:rFonts w:ascii="Times New Roman" w:hAnsi="Times New Roman" w:cs="Times New Roman"/>
          <w:color w:val="000000" w:themeColor="text1"/>
          <w:sz w:val="24"/>
          <w:szCs w:val="24"/>
        </w:rPr>
        <w:lastRenderedPageBreak/>
        <w:t>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2" style="width:39.25pt;height:22.45pt" coordsize="" o:spt="100" adj="0,,0" path="" filled="f" stroked="f">
            <v:stroke joinstyle="miter"/>
            <v:imagedata r:id="rId260" o:title="base_23729_185387_32925"/>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3" style="width:37.4pt;height:22.45pt" coordsize="" o:spt="100" adj="0,,0" path="" filled="f" stroked="f">
            <v:stroke joinstyle="miter"/>
            <v:imagedata r:id="rId261" o:title="base_23729_185387_32926"/>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4" style="width:39.25pt;height:22.45pt" coordsize="" o:spt="100" adj="0,,0" path="" filled="f" stroked="f">
            <v:stroke joinstyle="miter"/>
            <v:imagedata r:id="rId262" o:title="base_23729_185387_32927"/>
            <v:formulas/>
            <v:path o:connecttype="segments"/>
          </v:shape>
        </w:pict>
      </w:r>
      <w:r w:rsidR="00FB08B7"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H</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ДО</w:t>
      </w:r>
      <w:r w:rsidRPr="000E26C8">
        <w:rPr>
          <w:rFonts w:ascii="Times New Roman" w:hAnsi="Times New Roman" w:cs="Times New Roman"/>
          <w:color w:val="000000" w:themeColor="text1"/>
          <w:sz w:val="24"/>
          <w:szCs w:val="24"/>
        </w:rPr>
        <w:t xml:space="preserve"> - оснащенность муниципальных организаций дополнительного образования всех муниципальных районов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КУЛ</w:t>
      </w:r>
      <w:r w:rsidRPr="000E26C8">
        <w:rPr>
          <w:rFonts w:ascii="Times New Roman" w:hAnsi="Times New Roman" w:cs="Times New Roman"/>
          <w:color w:val="000000" w:themeColor="text1"/>
          <w:sz w:val="24"/>
          <w:szCs w:val="24"/>
        </w:rPr>
        <w:t xml:space="preserve"> - оснащенность муниципальных организаций культуры всех муниципальных районов (городских округов)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ФКиС</w:t>
      </w:r>
      <w:proofErr w:type="gramStart"/>
      <w:r w:rsidRPr="000E26C8">
        <w:rPr>
          <w:rFonts w:ascii="Times New Roman" w:hAnsi="Times New Roman" w:cs="Times New Roman"/>
          <w:color w:val="000000" w:themeColor="text1"/>
          <w:sz w:val="24"/>
          <w:szCs w:val="24"/>
          <w:vertAlign w:val="superscript"/>
        </w:rPr>
        <w:t>1</w:t>
      </w:r>
      <w:proofErr w:type="gramEnd"/>
      <w:r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ФКиС</w:t>
      </w:r>
      <w:proofErr w:type="gramStart"/>
      <w:r w:rsidRPr="000E26C8">
        <w:rPr>
          <w:rFonts w:ascii="Times New Roman" w:hAnsi="Times New Roman" w:cs="Times New Roman"/>
          <w:color w:val="000000" w:themeColor="text1"/>
          <w:sz w:val="24"/>
          <w:szCs w:val="24"/>
          <w:vertAlign w:val="superscript"/>
        </w:rPr>
        <w:t>2</w:t>
      </w:r>
      <w:proofErr w:type="gramEnd"/>
      <w:r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ФКиС3</w:t>
      </w:r>
      <w:r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perscript"/>
        </w:rPr>
        <w:t>ФКиС</w:t>
      </w:r>
      <w:proofErr w:type="gramStart"/>
      <w:r w:rsidRPr="000E26C8">
        <w:rPr>
          <w:rFonts w:ascii="Times New Roman" w:hAnsi="Times New Roman" w:cs="Times New Roman"/>
          <w:color w:val="000000" w:themeColor="text1"/>
          <w:sz w:val="24"/>
          <w:szCs w:val="24"/>
          <w:vertAlign w:val="superscript"/>
        </w:rPr>
        <w:t>4</w:t>
      </w:r>
      <w:proofErr w:type="gramEnd"/>
      <w:r w:rsidRPr="000E26C8">
        <w:rPr>
          <w:rFonts w:ascii="Times New Roman" w:hAnsi="Times New Roman" w:cs="Times New Roman"/>
          <w:color w:val="000000" w:themeColor="text1"/>
          <w:sz w:val="24"/>
          <w:szCs w:val="24"/>
        </w:rPr>
        <w:t xml:space="preserve"> - оснащенность муниципальных физкультурно-спортивных организаций всех муниципальных районов (городских округов) Краснодарского края, выраженная </w:t>
      </w:r>
      <w:r w:rsidRPr="000E26C8">
        <w:rPr>
          <w:rFonts w:ascii="Times New Roman" w:hAnsi="Times New Roman" w:cs="Times New Roman"/>
          <w:color w:val="000000" w:themeColor="text1"/>
          <w:sz w:val="24"/>
          <w:szCs w:val="24"/>
        </w:rPr>
        <w:lastRenderedPageBreak/>
        <w:t>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(городского округа):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5" style="width:306.7pt;height:22.45pt" coordsize="" o:spt="100" adj="0,,0" path="" filled="f" stroked="f">
            <v:stroke joinstyle="miter"/>
            <v:imagedata r:id="rId263" o:title="base_23729_185387_3292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6" style="width:25.25pt;height:22.45pt" coordsize="" o:spt="100" adj="0,,0" path="" filled="f" stroked="f">
            <v:stroke joinstyle="miter"/>
            <v:imagedata r:id="rId264" o:title="base_23729_185387_32929"/>
            <v:formulas/>
            <v:path o:connecttype="segments"/>
          </v:shape>
        </w:pict>
      </w:r>
      <w:r w:rsidR="00FB08B7"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организациях дополнительного образования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7" style="width:35.55pt;height:22.45pt" coordsize="" o:spt="100" adj="0,,0" path="" filled="f" stroked="f">
            <v:stroke joinstyle="miter"/>
            <v:imagedata r:id="rId265" o:title="base_23729_185387_32930"/>
            <v:formulas/>
            <v:path o:connecttype="segments"/>
          </v:shape>
        </w:pict>
      </w:r>
      <w:r w:rsidR="00FB08B7" w:rsidRPr="000E26C8">
        <w:rPr>
          <w:rFonts w:ascii="Times New Roman" w:hAnsi="Times New Roman" w:cs="Times New Roman"/>
          <w:color w:val="000000" w:themeColor="text1"/>
          <w:sz w:val="24"/>
          <w:szCs w:val="24"/>
        </w:rPr>
        <w:t xml:space="preserve"> -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w:t>
      </w:r>
      <w:r w:rsidRPr="000E26C8">
        <w:rPr>
          <w:rFonts w:ascii="Times New Roman" w:hAnsi="Times New Roman" w:cs="Times New Roman"/>
          <w:color w:val="000000" w:themeColor="text1"/>
          <w:sz w:val="24"/>
          <w:szCs w:val="24"/>
          <w:vertAlign w:val="superscript"/>
        </w:rPr>
        <w:t>ДО</w:t>
      </w:r>
      <w:r w:rsidRPr="000E26C8">
        <w:rPr>
          <w:rFonts w:ascii="Times New Roman" w:hAnsi="Times New Roman" w:cs="Times New Roman"/>
          <w:color w:val="000000" w:themeColor="text1"/>
          <w:sz w:val="24"/>
          <w:szCs w:val="24"/>
        </w:rPr>
        <w:t xml:space="preserve"> - число получателей образовательных услуг в муниципальных организациях дополнительного образования всех муниципальных районов (городских округов)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w:t>
      </w:r>
      <w:r w:rsidRPr="000E26C8">
        <w:rPr>
          <w:rFonts w:ascii="Times New Roman" w:hAnsi="Times New Roman" w:cs="Times New Roman"/>
          <w:color w:val="000000" w:themeColor="text1"/>
          <w:sz w:val="24"/>
          <w:szCs w:val="24"/>
          <w:vertAlign w:val="superscript"/>
        </w:rPr>
        <w:t>ФКиС</w:t>
      </w:r>
      <w:proofErr w:type="spellEnd"/>
      <w:r w:rsidRPr="000E26C8">
        <w:rPr>
          <w:rFonts w:ascii="Times New Roman" w:hAnsi="Times New Roman" w:cs="Times New Roman"/>
          <w:color w:val="000000" w:themeColor="text1"/>
          <w:sz w:val="24"/>
          <w:szCs w:val="24"/>
        </w:rPr>
        <w:t xml:space="preserve"> -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(городских округов) Краснодарского края;</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ред. </w:t>
      </w:r>
      <w:hyperlink r:id="rId266"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02.10.2018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организациях:</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88" style="width:101.9pt;height:22.45pt" coordsize="" o:spt="100" adj="0,,0" path="" filled="f" stroked="f">
            <v:stroke joinstyle="miter"/>
            <v:imagedata r:id="rId267" o:title="base_23729_185387_32931"/>
            <v:formulas/>
            <v:path o:connecttype="segments"/>
          </v:shape>
        </w:pict>
      </w:r>
      <w:r w:rsidRPr="000E26C8">
        <w:rPr>
          <w:rFonts w:ascii="Times New Roman" w:hAnsi="Times New Roman" w:cs="Times New Roman"/>
          <w:color w:val="000000" w:themeColor="text1"/>
          <w:sz w:val="24"/>
          <w:szCs w:val="24"/>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принимает значение, рассчитанное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89" style="width:257.15pt;height:22.45pt" coordsize="" o:spt="100" adj="0,,0" path="" filled="f" stroked="f">
            <v:stroke joinstyle="miter"/>
            <v:imagedata r:id="rId268" o:title="base_23729_185387_32932"/>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если </w:t>
      </w:r>
      <w:r w:rsidR="002D242B">
        <w:rPr>
          <w:rFonts w:ascii="Times New Roman" w:hAnsi="Times New Roman" w:cs="Times New Roman"/>
          <w:color w:val="000000" w:themeColor="text1"/>
          <w:position w:val="-11"/>
          <w:sz w:val="24"/>
          <w:szCs w:val="24"/>
        </w:rPr>
        <w:pict>
          <v:shape id="_x0000_i1190" style="width:100.05pt;height:22.45pt" coordsize="" o:spt="100" adj="0,,0" path="" filled="f" stroked="f">
            <v:stroke joinstyle="miter"/>
            <v:imagedata r:id="rId269" o:title="base_23729_185387_32933"/>
            <v:formulas/>
            <v:path o:connecttype="segments"/>
          </v:shape>
        </w:pict>
      </w:r>
      <w:r w:rsidRPr="000E26C8">
        <w:rPr>
          <w:rFonts w:ascii="Times New Roman" w:hAnsi="Times New Roman" w:cs="Times New Roman"/>
          <w:color w:val="000000" w:themeColor="text1"/>
          <w:sz w:val="24"/>
          <w:szCs w:val="24"/>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принимает значение, рассчитанное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91" style="width:252.45pt;height:22.45pt" coordsize="" o:spt="100" adj="0,,0" path="" filled="f" stroked="f">
            <v:stroke joinstyle="miter"/>
            <v:imagedata r:id="rId270" o:title="base_23729_185387_3293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5. Коэффициент прочих расходов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lastRenderedPageBreak/>
        <w:pict>
          <v:shape id="_x0000_i1192" style="width:98.2pt;height:22.45pt" coordsize="" o:spt="100" adj="0,,0" path="" filled="f" stroked="f">
            <v:stroke joinstyle="miter"/>
            <v:imagedata r:id="rId271" o:title="base_23729_185387_3293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93" style="width:24.3pt;height:22.45pt" coordsize="" o:spt="100" adj="0,,0" path="" filled="f" stroked="f">
            <v:stroke joinstyle="miter"/>
            <v:imagedata r:id="rId272" o:title="base_23729_185387_32936"/>
            <v:formulas/>
            <v:path o:connecttype="segments"/>
          </v:shape>
        </w:pict>
      </w:r>
      <w:r w:rsidR="00FB08B7" w:rsidRPr="000E26C8">
        <w:rPr>
          <w:rFonts w:ascii="Times New Roman" w:hAnsi="Times New Roman" w:cs="Times New Roman"/>
          <w:color w:val="000000" w:themeColor="text1"/>
          <w:sz w:val="24"/>
          <w:szCs w:val="24"/>
        </w:rPr>
        <w:t xml:space="preserve"> - коэффициент расселения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94" style="width:29pt;height:22.45pt" coordsize="" o:spt="100" adj="0,,0" path="" filled="f" stroked="f">
            <v:stroke joinstyle="miter"/>
            <v:imagedata r:id="rId273" o:title="base_23729_185387_32937"/>
            <v:formulas/>
            <v:path o:connecttype="segments"/>
          </v:shape>
        </w:pict>
      </w:r>
      <w:r w:rsidR="00FB08B7" w:rsidRPr="000E26C8">
        <w:rPr>
          <w:rFonts w:ascii="Times New Roman" w:hAnsi="Times New Roman" w:cs="Times New Roman"/>
          <w:color w:val="000000" w:themeColor="text1"/>
          <w:sz w:val="24"/>
          <w:szCs w:val="24"/>
        </w:rPr>
        <w:t xml:space="preserve"> - коэффициент численности населения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 утратил силу. - </w:t>
      </w:r>
      <w:hyperlink r:id="rId274"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13" w:name="P1134"/>
      <w:bookmarkEnd w:id="13"/>
      <w:r w:rsidRPr="000E26C8">
        <w:rPr>
          <w:rFonts w:ascii="Times New Roman" w:hAnsi="Times New Roman" w:cs="Times New Roman"/>
          <w:color w:val="000000" w:themeColor="text1"/>
          <w:sz w:val="24"/>
          <w:szCs w:val="24"/>
        </w:rPr>
        <w:t>5.1. Коэффициент расселения муниципального района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95" style="width:187.95pt;height:22.45pt" coordsize="" o:spt="100" adj="0,,0" path="" filled="f" stroked="f">
            <v:stroke joinstyle="miter"/>
            <v:imagedata r:id="rId275" o:title="base_23729_185387_3293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vertAlign w:val="subscript"/>
        </w:rPr>
        <w:t>j</w:t>
      </w:r>
      <w:r w:rsidR="00FB08B7" w:rsidRPr="000E26C8">
        <w:rPr>
          <w:rFonts w:ascii="Times New Roman" w:hAnsi="Times New Roman" w:cs="Times New Roman"/>
          <w:color w:val="000000" w:themeColor="text1"/>
          <w:sz w:val="24"/>
          <w:szCs w:val="24"/>
        </w:rPr>
        <w:t xml:space="preserve"> - количество населенных пунктов, входящих в состав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 количество населенных пунктов, входящих в состав всех муниципальных районов (городских округов)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Краснодарского края.</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w:t>
      </w:r>
      <w:proofErr w:type="spellStart"/>
      <w:r w:rsidRPr="000E26C8">
        <w:rPr>
          <w:rFonts w:ascii="Times New Roman" w:hAnsi="Times New Roman" w:cs="Times New Roman"/>
          <w:color w:val="000000" w:themeColor="text1"/>
          <w:sz w:val="24"/>
          <w:szCs w:val="24"/>
        </w:rPr>
        <w:t>пп</w:t>
      </w:r>
      <w:proofErr w:type="spellEnd"/>
      <w:r w:rsidRPr="000E26C8">
        <w:rPr>
          <w:rFonts w:ascii="Times New Roman" w:hAnsi="Times New Roman" w:cs="Times New Roman"/>
          <w:color w:val="000000" w:themeColor="text1"/>
          <w:sz w:val="24"/>
          <w:szCs w:val="24"/>
        </w:rPr>
        <w:t xml:space="preserve">. 5.1 в ред. </w:t>
      </w:r>
      <w:hyperlink r:id="rId276"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5.2. Коэффициент численности определяется в соответствии с </w:t>
      </w:r>
      <w:hyperlink w:anchor="P984" w:history="1">
        <w:r w:rsidRPr="000E26C8">
          <w:rPr>
            <w:rFonts w:ascii="Times New Roman" w:hAnsi="Times New Roman" w:cs="Times New Roman"/>
            <w:color w:val="000000" w:themeColor="text1"/>
            <w:sz w:val="24"/>
            <w:szCs w:val="24"/>
          </w:rPr>
          <w:t>абзацами четвертым</w:t>
        </w:r>
      </w:hyperlink>
      <w:r w:rsidRPr="000E26C8">
        <w:rPr>
          <w:rFonts w:ascii="Times New Roman" w:hAnsi="Times New Roman" w:cs="Times New Roman"/>
          <w:color w:val="000000" w:themeColor="text1"/>
          <w:sz w:val="24"/>
          <w:szCs w:val="24"/>
        </w:rPr>
        <w:t xml:space="preserve"> - </w:t>
      </w:r>
      <w:hyperlink w:anchor="P993" w:history="1">
        <w:r w:rsidRPr="000E26C8">
          <w:rPr>
            <w:rFonts w:ascii="Times New Roman" w:hAnsi="Times New Roman" w:cs="Times New Roman"/>
            <w:color w:val="000000" w:themeColor="text1"/>
            <w:sz w:val="24"/>
            <w:szCs w:val="24"/>
          </w:rPr>
          <w:t>двенадцатым подпункта 3.2 пункта 3</w:t>
        </w:r>
      </w:hyperlink>
      <w:r w:rsidRPr="000E26C8">
        <w:rPr>
          <w:rFonts w:ascii="Times New Roman" w:hAnsi="Times New Roman" w:cs="Times New Roman"/>
          <w:color w:val="000000" w:themeColor="text1"/>
          <w:sz w:val="24"/>
          <w:szCs w:val="24"/>
        </w:rPr>
        <w:t xml:space="preserve"> подраздела "Методика расчета индекса бюджетных расходов муниципального района (городского округа)" настоящего Порядка.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5.3. Утратил силу. - </w:t>
      </w:r>
      <w:hyperlink r:id="rId277"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Методика распределения дотаций на выравнивание </w:t>
      </w:r>
      <w:proofErr w:type="gramStart"/>
      <w:r w:rsidRPr="000E26C8">
        <w:rPr>
          <w:rFonts w:ascii="Times New Roman" w:hAnsi="Times New Roman" w:cs="Times New Roman"/>
          <w:color w:val="000000" w:themeColor="text1"/>
          <w:sz w:val="24"/>
          <w:szCs w:val="24"/>
        </w:rPr>
        <w:t>бюджетной</w:t>
      </w:r>
      <w:proofErr w:type="gramEnd"/>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обеспеченности муниципальных районов (городских округов)</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14" w:name="P1154"/>
      <w:bookmarkEnd w:id="14"/>
      <w:r w:rsidRPr="000E26C8">
        <w:rPr>
          <w:rFonts w:ascii="Times New Roman" w:hAnsi="Times New Roman" w:cs="Times New Roman"/>
          <w:color w:val="000000" w:themeColor="text1"/>
          <w:sz w:val="24"/>
          <w:szCs w:val="24"/>
        </w:rP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(городских округов)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рассчитывается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bookmarkStart w:id="15" w:name="P1158"/>
      <w:bookmarkEnd w:id="15"/>
      <w:r>
        <w:rPr>
          <w:rFonts w:ascii="Times New Roman" w:hAnsi="Times New Roman" w:cs="Times New Roman"/>
          <w:color w:val="000000" w:themeColor="text1"/>
          <w:position w:val="-27"/>
          <w:sz w:val="24"/>
          <w:szCs w:val="24"/>
        </w:rPr>
        <w:pict>
          <v:shape id="_x0000_i1196" style="width:191.7pt;height:39.25pt" coordsize="" o:spt="100" adj="0,,0" path="" filled="f" stroked="f">
            <v:stroke joinstyle="miter"/>
            <v:imagedata r:id="rId278" o:title="base_23729_185387_3293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27"/>
          <w:sz w:val="24"/>
          <w:szCs w:val="24"/>
        </w:rPr>
        <w:lastRenderedPageBreak/>
        <w:pict>
          <v:shape id="_x0000_i1197" style="width:199.15pt;height:39.25pt" coordsize="" o:spt="100" adj="0,,0" path="" filled="f" stroked="f">
            <v:stroke joinstyle="miter"/>
            <v:imagedata r:id="rId279" o:title="base_23729_185387_3294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98" style="width:80.4pt;height:22.45pt" coordsize="" o:spt="100" adj="0,,0" path="" filled="f" stroked="f">
            <v:stroke joinstyle="miter"/>
            <v:imagedata r:id="rId280" o:title="base_23729_185387_3294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ОД</w:t>
      </w:r>
      <w:proofErr w:type="gramStart"/>
      <w:r w:rsidRPr="000E26C8">
        <w:rPr>
          <w:rFonts w:ascii="Times New Roman" w:hAnsi="Times New Roman" w:cs="Times New Roman"/>
          <w:color w:val="000000" w:themeColor="text1"/>
          <w:sz w:val="24"/>
          <w:szCs w:val="24"/>
          <w:vertAlign w:val="superscript"/>
        </w:rPr>
        <w:t>i</w:t>
      </w:r>
      <w:proofErr w:type="spellEnd"/>
      <w:proofErr w:type="gramEnd"/>
      <w:r w:rsidRPr="000E26C8">
        <w:rPr>
          <w:rFonts w:ascii="Times New Roman" w:hAnsi="Times New Roman" w:cs="Times New Roman"/>
          <w:color w:val="000000" w:themeColor="text1"/>
          <w:sz w:val="24"/>
          <w:szCs w:val="24"/>
        </w:rPr>
        <w:t>, ОД</w:t>
      </w:r>
      <w:r w:rsidRPr="000E26C8">
        <w:rPr>
          <w:rFonts w:ascii="Times New Roman" w:hAnsi="Times New Roman" w:cs="Times New Roman"/>
          <w:color w:val="000000" w:themeColor="text1"/>
          <w:sz w:val="24"/>
          <w:szCs w:val="24"/>
          <w:vertAlign w:val="superscript"/>
        </w:rPr>
        <w:t>i+1</w:t>
      </w:r>
      <w:r w:rsidRPr="000E26C8">
        <w:rPr>
          <w:rFonts w:ascii="Times New Roman" w:hAnsi="Times New Roman" w:cs="Times New Roman"/>
          <w:color w:val="000000" w:themeColor="text1"/>
          <w:sz w:val="24"/>
          <w:szCs w:val="24"/>
        </w:rPr>
        <w:t>, ОД</w:t>
      </w:r>
      <w:r w:rsidRPr="000E26C8">
        <w:rPr>
          <w:rFonts w:ascii="Times New Roman" w:hAnsi="Times New Roman" w:cs="Times New Roman"/>
          <w:color w:val="000000" w:themeColor="text1"/>
          <w:sz w:val="24"/>
          <w:szCs w:val="24"/>
          <w:vertAlign w:val="superscript"/>
        </w:rPr>
        <w:t>i+2</w:t>
      </w:r>
      <w:r w:rsidRPr="000E26C8">
        <w:rPr>
          <w:rFonts w:ascii="Times New Roman" w:hAnsi="Times New Roman" w:cs="Times New Roman"/>
          <w:color w:val="000000" w:themeColor="text1"/>
          <w:sz w:val="24"/>
          <w:szCs w:val="24"/>
        </w:rP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199" style="width:117.8pt;height:22.45pt" coordsize="" o:spt="100" adj="0,,0" path="" filled="f" stroked="f">
            <v:stroke joinstyle="miter"/>
            <v:imagedata r:id="rId281" o:title="base_23729_185387_32942"/>
            <v:formulas/>
            <v:path o:connecttype="segments"/>
          </v:shape>
        </w:pict>
      </w:r>
      <w:r w:rsidR="00FB08B7" w:rsidRPr="000E26C8">
        <w:rPr>
          <w:rFonts w:ascii="Times New Roman" w:hAnsi="Times New Roman" w:cs="Times New Roman"/>
          <w:color w:val="000000" w:themeColor="text1"/>
          <w:sz w:val="24"/>
          <w:szCs w:val="24"/>
        </w:rP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0" style="width:95.4pt;height:22.45pt" coordsize="" o:spt="100" adj="0,,0" path="" filled="f" stroked="f">
            <v:stroke joinstyle="miter"/>
            <v:imagedata r:id="rId282" o:title="base_23729_185387_32943"/>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(городских округов) до значения указанного критерия, установленного на первый и второй годы планового периода законом Краснодарского края о краевом бюджете на текущий финансовый</w:t>
      </w:r>
      <w:proofErr w:type="gramEnd"/>
      <w:r w:rsidR="00FB08B7" w:rsidRPr="000E26C8">
        <w:rPr>
          <w:rFonts w:ascii="Times New Roman" w:hAnsi="Times New Roman" w:cs="Times New Roman"/>
          <w:color w:val="000000" w:themeColor="text1"/>
          <w:sz w:val="24"/>
          <w:szCs w:val="24"/>
        </w:rPr>
        <w:t xml:space="preserve"> год и плановый период;</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 количество муниципальных районов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(городских округов), рассчитанный в соответствии с </w:t>
      </w:r>
      <w:hyperlink w:anchor="P1247" w:history="1">
        <w:r w:rsidR="00FB08B7" w:rsidRPr="000E26C8">
          <w:rPr>
            <w:rFonts w:ascii="Times New Roman" w:hAnsi="Times New Roman" w:cs="Times New Roman"/>
            <w:color w:val="000000" w:themeColor="text1"/>
            <w:sz w:val="24"/>
            <w:szCs w:val="24"/>
          </w:rPr>
          <w:t>абзацами вторым</w:t>
        </w:r>
      </w:hyperlink>
      <w:r w:rsidR="00FB08B7" w:rsidRPr="000E26C8">
        <w:rPr>
          <w:rFonts w:ascii="Times New Roman" w:hAnsi="Times New Roman" w:cs="Times New Roman"/>
          <w:color w:val="000000" w:themeColor="text1"/>
          <w:sz w:val="24"/>
          <w:szCs w:val="24"/>
        </w:rPr>
        <w:t xml:space="preserve"> и </w:t>
      </w:r>
      <w:hyperlink w:anchor="P1249" w:history="1">
        <w:r w:rsidR="00FB08B7" w:rsidRPr="000E26C8">
          <w:rPr>
            <w:rFonts w:ascii="Times New Roman" w:hAnsi="Times New Roman" w:cs="Times New Roman"/>
            <w:color w:val="000000" w:themeColor="text1"/>
            <w:sz w:val="24"/>
            <w:szCs w:val="24"/>
          </w:rPr>
          <w:t>третьим пункта 2</w:t>
        </w:r>
      </w:hyperlink>
      <w:r w:rsidR="00FB08B7" w:rsidRPr="000E26C8">
        <w:rPr>
          <w:rFonts w:ascii="Times New Roman" w:hAnsi="Times New Roman" w:cs="Times New Roman"/>
          <w:color w:val="000000" w:themeColor="text1"/>
          <w:sz w:val="24"/>
          <w:szCs w:val="24"/>
        </w:rPr>
        <w:t xml:space="preserve">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утвержденного</w:t>
      </w:r>
      <w:proofErr w:type="gramEnd"/>
      <w:r w:rsidR="00FB08B7" w:rsidRPr="000E26C8">
        <w:rPr>
          <w:rFonts w:ascii="Times New Roman" w:hAnsi="Times New Roman" w:cs="Times New Roman"/>
          <w:color w:val="000000" w:themeColor="text1"/>
          <w:sz w:val="24"/>
          <w:szCs w:val="24"/>
        </w:rPr>
        <w:t xml:space="preserve">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1" style="width:92.55pt;height:22.45pt" coordsize="" o:spt="100" adj="0,,0" path="" filled="f" stroked="f">
            <v:stroke joinstyle="miter"/>
            <v:imagedata r:id="rId283" o:title="base_23729_185387_32944"/>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и первый год планового периода до размера дотации, утвержденного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w:t>
      </w:r>
      <w:proofErr w:type="gramEnd"/>
      <w:r w:rsidR="00FB08B7" w:rsidRPr="000E26C8">
        <w:rPr>
          <w:rFonts w:ascii="Times New Roman" w:hAnsi="Times New Roman" w:cs="Times New Roman"/>
          <w:color w:val="000000" w:themeColor="text1"/>
          <w:sz w:val="24"/>
          <w:szCs w:val="24"/>
        </w:rPr>
        <w:t xml:space="preserve"> (городских округов) от налога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5"/>
          <w:sz w:val="24"/>
          <w:szCs w:val="24"/>
        </w:rPr>
        <w:pict>
          <v:shape id="_x0000_i1202" style="width:178.6pt;height:26.2pt" coordsize="" o:spt="100" adj="0,,0" path="" filled="f" stroked="f">
            <v:stroke joinstyle="miter"/>
            <v:imagedata r:id="rId284" o:title="base_23729_185387_3294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203" style="width:39.25pt;height:20.55pt" coordsize="" o:spt="100" adj="0,,0" path="" filled="f" stroked="f">
            <v:stroke joinstyle="miter"/>
            <v:imagedata r:id="rId285" o:title="base_23729_185387_32946"/>
            <v:formulas/>
            <v:path o:connecttype="segments"/>
          </v:shape>
        </w:pict>
      </w:r>
      <w:r w:rsidR="00FB08B7" w:rsidRPr="000E26C8">
        <w:rPr>
          <w:rFonts w:ascii="Times New Roman" w:hAnsi="Times New Roman" w:cs="Times New Roman"/>
          <w:color w:val="000000" w:themeColor="text1"/>
          <w:sz w:val="24"/>
          <w:szCs w:val="24"/>
        </w:rPr>
        <w:t xml:space="preserve"> - общий объем дотаций на выравнивание бюджетной обеспеченности муниципальных районов (городских округов), определенный </w:t>
      </w:r>
      <w:hyperlink w:anchor="P1158" w:history="1">
        <w:r w:rsidR="00FB08B7" w:rsidRPr="000E26C8">
          <w:rPr>
            <w:rFonts w:ascii="Times New Roman" w:hAnsi="Times New Roman" w:cs="Times New Roman"/>
            <w:color w:val="000000" w:themeColor="text1"/>
            <w:sz w:val="24"/>
            <w:szCs w:val="24"/>
          </w:rPr>
          <w:t>абзацем третьим</w:t>
        </w:r>
      </w:hyperlink>
      <w:r w:rsidR="00FB08B7" w:rsidRPr="000E26C8">
        <w:rPr>
          <w:rFonts w:ascii="Times New Roman" w:hAnsi="Times New Roman" w:cs="Times New Roman"/>
          <w:color w:val="000000" w:themeColor="text1"/>
          <w:sz w:val="24"/>
          <w:szCs w:val="24"/>
        </w:rPr>
        <w:t xml:space="preserve"> настоящего пункта;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4" style="width:50.5pt;height:22.45pt" coordsize="" o:spt="100" adj="0,,0" path="" filled="f" stroked="f">
            <v:stroke joinstyle="miter"/>
            <v:imagedata r:id="rId286" o:title="base_23729_185387_32947"/>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w:t>
      </w:r>
      <w:hyperlink r:id="rId287" w:history="1">
        <w:r w:rsidR="00FB08B7" w:rsidRPr="000E26C8">
          <w:rPr>
            <w:rFonts w:ascii="Times New Roman" w:hAnsi="Times New Roman" w:cs="Times New Roman"/>
            <w:color w:val="000000" w:themeColor="text1"/>
            <w:sz w:val="24"/>
            <w:szCs w:val="24"/>
          </w:rPr>
          <w:t>Законом</w:t>
        </w:r>
      </w:hyperlink>
      <w:r w:rsidR="00FB08B7" w:rsidRPr="000E26C8">
        <w:rPr>
          <w:rFonts w:ascii="Times New Roman" w:hAnsi="Times New Roman" w:cs="Times New Roman"/>
          <w:color w:val="000000" w:themeColor="text1"/>
          <w:sz w:val="24"/>
          <w:szCs w:val="24"/>
        </w:rPr>
        <w:t xml:space="preserve"> Краснодарского края от 21 декабря 2018 года </w:t>
      </w:r>
      <w:r w:rsidR="00221A6E"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3939-КЗ "О краевом бюджете на 2019 год и на плановый период 2020 и</w:t>
      </w:r>
      <w:proofErr w:type="gramEnd"/>
      <w:r w:rsidR="00FB08B7" w:rsidRPr="000E26C8">
        <w:rPr>
          <w:rFonts w:ascii="Times New Roman" w:hAnsi="Times New Roman" w:cs="Times New Roman"/>
          <w:color w:val="000000" w:themeColor="text1"/>
          <w:sz w:val="24"/>
          <w:szCs w:val="24"/>
        </w:rPr>
        <w:t xml:space="preserve">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k -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w:t>
      </w:r>
      <w:hyperlink w:anchor="P1247" w:history="1">
        <w:r w:rsidRPr="000E26C8">
          <w:rPr>
            <w:rFonts w:ascii="Times New Roman" w:hAnsi="Times New Roman" w:cs="Times New Roman"/>
            <w:color w:val="000000" w:themeColor="text1"/>
            <w:sz w:val="24"/>
            <w:szCs w:val="24"/>
          </w:rPr>
          <w:t>абзацем вторым пункта 2</w:t>
        </w:r>
      </w:hyperlink>
      <w:r w:rsidRPr="000E26C8">
        <w:rPr>
          <w:rFonts w:ascii="Times New Roman" w:hAnsi="Times New Roman" w:cs="Times New Roman"/>
          <w:color w:val="000000" w:themeColor="text1"/>
          <w:sz w:val="24"/>
          <w:szCs w:val="24"/>
        </w:rPr>
        <w:t xml:space="preserve">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w:t>
      </w:r>
      <w:hyperlink r:id="rId288"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w:t>
      </w:r>
      <w:proofErr w:type="gramEnd"/>
      <w:r w:rsidRPr="000E26C8">
        <w:rPr>
          <w:rFonts w:ascii="Times New Roman" w:hAnsi="Times New Roman" w:cs="Times New Roman"/>
          <w:color w:val="000000" w:themeColor="text1"/>
          <w:sz w:val="24"/>
          <w:szCs w:val="24"/>
        </w:rPr>
        <w:t xml:space="preserve"> от 21 декабря 2018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определяется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5" style="width:215.05pt;height:22.45pt" coordsize="" o:spt="100" adj="0,,0" path="" filled="f" stroked="f">
            <v:stroke joinstyle="miter"/>
            <v:imagedata r:id="rId289" o:title="base_23729_185387_3294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6" style="width:191.7pt;height:22.45pt" coordsize="" o:spt="100" adj="0,,0" path="" filled="f" stroked="f">
            <v:stroke joinstyle="miter"/>
            <v:imagedata r:id="rId290" o:title="base_23729_185387_3294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7" style="width:168.3pt;height:22.45pt" coordsize="" o:spt="100" adj="0,,0" path="" filled="f" stroked="f">
            <v:stroke joinstyle="miter"/>
            <v:imagedata r:id="rId291" o:title="base_23729_185387_3295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ОД</w:t>
      </w:r>
      <w:r w:rsidRPr="000E26C8">
        <w:rPr>
          <w:rFonts w:ascii="Times New Roman" w:hAnsi="Times New Roman" w:cs="Times New Roman"/>
          <w:color w:val="000000" w:themeColor="text1"/>
          <w:sz w:val="24"/>
          <w:szCs w:val="24"/>
          <w:vertAlign w:val="subscript"/>
        </w:rPr>
        <w:t>утв</w:t>
      </w:r>
      <w:proofErr w:type="spellEnd"/>
      <w:r w:rsidRPr="000E26C8">
        <w:rPr>
          <w:rFonts w:ascii="Times New Roman" w:hAnsi="Times New Roman" w:cs="Times New Roman"/>
          <w:color w:val="000000" w:themeColor="text1"/>
          <w:sz w:val="24"/>
          <w:szCs w:val="24"/>
        </w:rPr>
        <w:t xml:space="preserve"> - общий объем дотаций на выравнивание бюджетной обеспеченности муниципальных районов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8" style="width:24.3pt;height:22.45pt" coordsize="" o:spt="100" adj="0,,0" path="" filled="f" stroked="f">
            <v:stroke joinstyle="miter"/>
            <v:imagedata r:id="rId292" o:title="base_23729_185387_32951"/>
            <v:formulas/>
            <v:path o:connecttype="segments"/>
          </v:shape>
        </w:pict>
      </w:r>
      <w:r w:rsidR="00FB08B7" w:rsidRPr="000E26C8">
        <w:rPr>
          <w:rFonts w:ascii="Times New Roman" w:hAnsi="Times New Roman" w:cs="Times New Roman"/>
          <w:color w:val="000000" w:themeColor="text1"/>
          <w:sz w:val="24"/>
          <w:szCs w:val="24"/>
        </w:rPr>
        <w:t xml:space="preserve"> - объем субсидий краевому бюджету из бюджетов муниципальных районов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К</w:t>
      </w:r>
      <w:proofErr w:type="gramStart"/>
      <w:r w:rsidRPr="000E26C8">
        <w:rPr>
          <w:rFonts w:ascii="Times New Roman" w:hAnsi="Times New Roman" w:cs="Times New Roman"/>
          <w:color w:val="000000" w:themeColor="text1"/>
          <w:sz w:val="24"/>
          <w:szCs w:val="24"/>
          <w:vertAlign w:val="superscript"/>
        </w:rPr>
        <w:t>i</w:t>
      </w:r>
      <w:proofErr w:type="spellEnd"/>
      <w:proofErr w:type="gramEnd"/>
      <w:r w:rsidRPr="000E26C8">
        <w:rPr>
          <w:rFonts w:ascii="Times New Roman" w:hAnsi="Times New Roman" w:cs="Times New Roman"/>
          <w:color w:val="000000" w:themeColor="text1"/>
          <w:sz w:val="24"/>
          <w:szCs w:val="24"/>
        </w:rPr>
        <w:t>, К</w:t>
      </w:r>
      <w:r w:rsidRPr="000E26C8">
        <w:rPr>
          <w:rFonts w:ascii="Times New Roman" w:hAnsi="Times New Roman" w:cs="Times New Roman"/>
          <w:color w:val="000000" w:themeColor="text1"/>
          <w:sz w:val="24"/>
          <w:szCs w:val="24"/>
          <w:vertAlign w:val="superscript"/>
        </w:rPr>
        <w:t>i+1</w:t>
      </w:r>
      <w:r w:rsidRPr="000E26C8">
        <w:rPr>
          <w:rFonts w:ascii="Times New Roman" w:hAnsi="Times New Roman" w:cs="Times New Roman"/>
          <w:color w:val="000000" w:themeColor="text1"/>
          <w:sz w:val="24"/>
          <w:szCs w:val="24"/>
        </w:rPr>
        <w:t>, К</w:t>
      </w:r>
      <w:r w:rsidRPr="000E26C8">
        <w:rPr>
          <w:rFonts w:ascii="Times New Roman" w:hAnsi="Times New Roman" w:cs="Times New Roman"/>
          <w:color w:val="000000" w:themeColor="text1"/>
          <w:sz w:val="24"/>
          <w:szCs w:val="24"/>
          <w:vertAlign w:val="superscript"/>
        </w:rPr>
        <w:t>i+2</w:t>
      </w:r>
      <w:r w:rsidRPr="000E26C8">
        <w:rPr>
          <w:rFonts w:ascii="Times New Roman" w:hAnsi="Times New Roman" w:cs="Times New Roman"/>
          <w:color w:val="000000" w:themeColor="text1"/>
          <w:sz w:val="24"/>
          <w:szCs w:val="24"/>
        </w:rPr>
        <w:t xml:space="preserve"> - коэффициенты индексации общего объема дотаций на выравнивание бюджетной обеспеченности муниципальных районов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rPr>
        <w:t xml:space="preserve"> - объем субсидий краевому бюджету из бюджетов муниципальных районов (городских округов), рассчитанный на очередной финансовый год, в соответствии с </w:t>
      </w:r>
      <w:hyperlink w:anchor="P1555" w:history="1">
        <w:r w:rsidRPr="000E26C8">
          <w:rPr>
            <w:rFonts w:ascii="Times New Roman" w:hAnsi="Times New Roman" w:cs="Times New Roman"/>
            <w:color w:val="000000" w:themeColor="text1"/>
            <w:sz w:val="24"/>
            <w:szCs w:val="24"/>
          </w:rPr>
          <w:t>Порядком</w:t>
        </w:r>
      </w:hyperlink>
      <w:r w:rsidRPr="000E26C8">
        <w:rPr>
          <w:rFonts w:ascii="Times New Roman" w:hAnsi="Times New Roman" w:cs="Times New Roman"/>
          <w:color w:val="000000" w:themeColor="text1"/>
          <w:sz w:val="24"/>
          <w:szCs w:val="24"/>
        </w:rPr>
        <w:t xml:space="preserve"> расчета субсидий краевому бюджету из бюджетов муниципальных районов и городских округов (приложение 5 к настоящему Закону);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ОС</w:t>
      </w:r>
      <w:proofErr w:type="gramStart"/>
      <w:r w:rsidRPr="000E26C8">
        <w:rPr>
          <w:rFonts w:ascii="Times New Roman" w:hAnsi="Times New Roman" w:cs="Times New Roman"/>
          <w:color w:val="000000" w:themeColor="text1"/>
          <w:sz w:val="24"/>
          <w:szCs w:val="24"/>
          <w:vertAlign w:val="superscript"/>
        </w:rPr>
        <w:t>i</w:t>
      </w:r>
      <w:proofErr w:type="spellEnd"/>
      <w:proofErr w:type="gramEnd"/>
      <w:r w:rsidRPr="000E26C8">
        <w:rPr>
          <w:rFonts w:ascii="Times New Roman" w:hAnsi="Times New Roman" w:cs="Times New Roman"/>
          <w:color w:val="000000" w:themeColor="text1"/>
          <w:sz w:val="24"/>
          <w:szCs w:val="24"/>
        </w:rPr>
        <w:t>, ОС</w:t>
      </w:r>
      <w:r w:rsidRPr="000E26C8">
        <w:rPr>
          <w:rFonts w:ascii="Times New Roman" w:hAnsi="Times New Roman" w:cs="Times New Roman"/>
          <w:color w:val="000000" w:themeColor="text1"/>
          <w:sz w:val="24"/>
          <w:szCs w:val="24"/>
          <w:vertAlign w:val="superscript"/>
        </w:rPr>
        <w:t>i+1</w:t>
      </w:r>
      <w:r w:rsidRPr="000E26C8">
        <w:rPr>
          <w:rFonts w:ascii="Times New Roman" w:hAnsi="Times New Roman" w:cs="Times New Roman"/>
          <w:color w:val="000000" w:themeColor="text1"/>
          <w:sz w:val="24"/>
          <w:szCs w:val="24"/>
        </w:rPr>
        <w:t>, ОС</w:t>
      </w:r>
      <w:r w:rsidRPr="000E26C8">
        <w:rPr>
          <w:rFonts w:ascii="Times New Roman" w:hAnsi="Times New Roman" w:cs="Times New Roman"/>
          <w:color w:val="000000" w:themeColor="text1"/>
          <w:sz w:val="24"/>
          <w:szCs w:val="24"/>
          <w:vertAlign w:val="superscript"/>
        </w:rPr>
        <w:t>i+2</w:t>
      </w:r>
      <w:r w:rsidRPr="000E26C8">
        <w:rPr>
          <w:rFonts w:ascii="Times New Roman" w:hAnsi="Times New Roman" w:cs="Times New Roman"/>
          <w:color w:val="000000" w:themeColor="text1"/>
          <w:sz w:val="24"/>
          <w:szCs w:val="24"/>
        </w:rPr>
        <w:t xml:space="preserve"> - объем средств, необходимый для обеспечения сбалансированности бюджетов муниципальных районов (городских округов) в очередном </w:t>
      </w:r>
      <w:r w:rsidRPr="000E26C8">
        <w:rPr>
          <w:rFonts w:ascii="Times New Roman" w:hAnsi="Times New Roman" w:cs="Times New Roman"/>
          <w:color w:val="000000" w:themeColor="text1"/>
          <w:sz w:val="24"/>
          <w:szCs w:val="24"/>
        </w:rPr>
        <w:lastRenderedPageBreak/>
        <w:t>финансовом году, первом и втором году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(городских округов) до значения указанного критерия, установленного на первый и второй годы планового периода законом Краснодарского края о краевом бюджете на текущий финансовый</w:t>
      </w:r>
      <w:proofErr w:type="gramEnd"/>
      <w:r w:rsidRPr="000E26C8">
        <w:rPr>
          <w:rFonts w:ascii="Times New Roman" w:hAnsi="Times New Roman" w:cs="Times New Roman"/>
          <w:color w:val="000000" w:themeColor="text1"/>
          <w:sz w:val="24"/>
          <w:szCs w:val="24"/>
        </w:rPr>
        <w:t xml:space="preserve"> год и плановый период, рассчитывается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09" style="width:112.2pt;height:22.45pt" coordsize="" o:spt="100" adj="0,,0" path="" filled="f" stroked="f">
            <v:stroke joinstyle="miter"/>
            <v:imagedata r:id="rId293" o:title="base_23729_185387_32952"/>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10" style="width:112.2pt;height:22.45pt" coordsize="" o:spt="100" adj="0,,0" path="" filled="f" stroked="f">
            <v:stroke joinstyle="miter"/>
            <v:imagedata r:id="rId294" o:title="base_23729_185387_3295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11" style="width:50.5pt;height:22.45pt" coordsize="" o:spt="100" adj="0,,0" path="" filled="f" stroked="f">
            <v:stroke joinstyle="miter"/>
            <v:imagedata r:id="rId295" o:title="base_23729_185387_32954"/>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до значения критерия выравнивания расчетной бюджетной обеспеченности муниципальных районов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 плановый период;</w:t>
      </w:r>
      <w:proofErr w:type="gramEnd"/>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12" style="width:57.05pt;height:22.45pt" coordsize="" o:spt="100" adj="0,,0" path="" filled="f" stroked="f">
            <v:stroke joinstyle="miter"/>
            <v:imagedata r:id="rId296" o:title="base_23729_185387_32955"/>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до значения критерия выравнивания расчетной бюджетной обеспеченности муниципальных районов (городских округов), определенного исходя из общего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13" style="width:1in;height:22.45pt" coordsize="" o:spt="100" adj="0,,0" path="" filled="f" stroked="f">
            <v:stroke joinstyle="miter"/>
            <v:imagedata r:id="rId297" o:title="base_23729_185387_32956"/>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14" style="width:70.15pt;height:22.45pt" coordsize="" o:spt="100" adj="0,,0" path="" filled="f" stroked="f">
            <v:stroke joinstyle="miter"/>
            <v:imagedata r:id="rId298" o:title="base_23729_185387_3295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Показатели </w:t>
      </w:r>
      <w:r w:rsidR="002D242B">
        <w:rPr>
          <w:rFonts w:ascii="Times New Roman" w:hAnsi="Times New Roman" w:cs="Times New Roman"/>
          <w:color w:val="000000" w:themeColor="text1"/>
          <w:position w:val="-11"/>
          <w:sz w:val="24"/>
          <w:szCs w:val="24"/>
        </w:rPr>
        <w:pict>
          <v:shape id="_x0000_i1215" style="width:47.7pt;height:22.45pt" coordsize="" o:spt="100" adj="0,,0" path="" filled="f" stroked="f">
            <v:stroke joinstyle="miter"/>
            <v:imagedata r:id="rId299" o:title="base_23729_185387_32958"/>
            <v:formulas/>
            <v:path o:connecttype="segments"/>
          </v:shape>
        </w:pict>
      </w:r>
      <w:r w:rsidRPr="000E26C8">
        <w:rPr>
          <w:rFonts w:ascii="Times New Roman" w:hAnsi="Times New Roman" w:cs="Times New Roman"/>
          <w:color w:val="000000" w:themeColor="text1"/>
          <w:sz w:val="24"/>
          <w:szCs w:val="24"/>
        </w:rPr>
        <w:t xml:space="preserve"> и </w:t>
      </w:r>
      <w:r w:rsidR="002D242B">
        <w:rPr>
          <w:rFonts w:ascii="Times New Roman" w:hAnsi="Times New Roman" w:cs="Times New Roman"/>
          <w:color w:val="000000" w:themeColor="text1"/>
          <w:position w:val="-11"/>
          <w:sz w:val="24"/>
          <w:szCs w:val="24"/>
        </w:rPr>
        <w:pict>
          <v:shape id="_x0000_i1216" style="width:47.7pt;height:22.45pt" coordsize="" o:spt="100" adj="0,,0" path="" filled="f" stroked="f">
            <v:stroke joinstyle="miter"/>
            <v:imagedata r:id="rId300" o:title="base_23729_185387_32959"/>
            <v:formulas/>
            <v:path o:connecttype="segments"/>
          </v:shape>
        </w:pict>
      </w:r>
      <w:r w:rsidRPr="000E26C8">
        <w:rPr>
          <w:rFonts w:ascii="Times New Roman" w:hAnsi="Times New Roman" w:cs="Times New Roman"/>
          <w:color w:val="000000" w:themeColor="text1"/>
          <w:sz w:val="24"/>
          <w:szCs w:val="24"/>
        </w:rPr>
        <w:t xml:space="preserve"> применяются в случае, если критерий выравнивания расчетной бюджетной обеспеченности муниципальных районов (городских округов), рассчитанный исходя из общего расчетного объема дотаций на выравнивание бюджетной обеспеченности муниципальных районов (городских округов), меньше значения критерия выравнивания расчетной бюджетной обеспеченности муниципальных районов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w:t>
      </w:r>
      <w:proofErr w:type="gramEnd"/>
      <w:r w:rsidRPr="000E26C8">
        <w:rPr>
          <w:rFonts w:ascii="Times New Roman" w:hAnsi="Times New Roman" w:cs="Times New Roman"/>
          <w:color w:val="000000" w:themeColor="text1"/>
          <w:sz w:val="24"/>
          <w:szCs w:val="24"/>
        </w:rPr>
        <w:t xml:space="preserve"> плановый период, в ином случае показатели </w:t>
      </w:r>
      <w:r w:rsidR="002D242B">
        <w:rPr>
          <w:rFonts w:ascii="Times New Roman" w:hAnsi="Times New Roman" w:cs="Times New Roman"/>
          <w:color w:val="000000" w:themeColor="text1"/>
          <w:position w:val="-11"/>
          <w:sz w:val="24"/>
          <w:szCs w:val="24"/>
        </w:rPr>
        <w:pict>
          <v:shape id="_x0000_i1217" style="width:47.7pt;height:22.45pt" coordsize="" o:spt="100" adj="0,,0" path="" filled="f" stroked="f">
            <v:stroke joinstyle="miter"/>
            <v:imagedata r:id="rId301" o:title="base_23729_185387_32960"/>
            <v:formulas/>
            <v:path o:connecttype="segments"/>
          </v:shape>
        </w:pict>
      </w:r>
      <w:r w:rsidRPr="000E26C8">
        <w:rPr>
          <w:rFonts w:ascii="Times New Roman" w:hAnsi="Times New Roman" w:cs="Times New Roman"/>
          <w:color w:val="000000" w:themeColor="text1"/>
          <w:sz w:val="24"/>
          <w:szCs w:val="24"/>
        </w:rPr>
        <w:t xml:space="preserve">, </w:t>
      </w:r>
      <w:r w:rsidR="002D242B">
        <w:rPr>
          <w:rFonts w:ascii="Times New Roman" w:hAnsi="Times New Roman" w:cs="Times New Roman"/>
          <w:color w:val="000000" w:themeColor="text1"/>
          <w:position w:val="-11"/>
          <w:sz w:val="24"/>
          <w:szCs w:val="24"/>
        </w:rPr>
        <w:pict>
          <v:shape id="_x0000_i1218" style="width:47.7pt;height:22.45pt" coordsize="" o:spt="100" adj="0,,0" path="" filled="f" stroked="f">
            <v:stroke joinstyle="miter"/>
            <v:imagedata r:id="rId302" o:title="base_23729_185387_32961"/>
            <v:formulas/>
            <v:path o:connecttype="segments"/>
          </v:shape>
        </w:pict>
      </w:r>
      <w:r w:rsidRPr="000E26C8">
        <w:rPr>
          <w:rFonts w:ascii="Times New Roman" w:hAnsi="Times New Roman" w:cs="Times New Roman"/>
          <w:color w:val="000000" w:themeColor="text1"/>
          <w:sz w:val="24"/>
          <w:szCs w:val="24"/>
        </w:rPr>
        <w:t xml:space="preserve"> принимают нулевое значение.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(городских округов), утвержденного на первый и второй год </w:t>
      </w:r>
      <w:r w:rsidRPr="000E26C8">
        <w:rPr>
          <w:rFonts w:ascii="Times New Roman" w:hAnsi="Times New Roman" w:cs="Times New Roman"/>
          <w:color w:val="000000" w:themeColor="text1"/>
          <w:sz w:val="24"/>
          <w:szCs w:val="24"/>
        </w:rPr>
        <w:lastRenderedPageBreak/>
        <w:t>планового периода законом Краснодарского края о краевом бюджете на текущий финансовый год и</w:t>
      </w:r>
      <w:proofErr w:type="gramEnd"/>
      <w:r w:rsidRPr="000E26C8">
        <w:rPr>
          <w:rFonts w:ascii="Times New Roman" w:hAnsi="Times New Roman" w:cs="Times New Roman"/>
          <w:color w:val="000000" w:themeColor="text1"/>
          <w:sz w:val="24"/>
          <w:szCs w:val="24"/>
        </w:rPr>
        <w:t xml:space="preserve">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рассчитывается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7"/>
          <w:sz w:val="24"/>
          <w:szCs w:val="24"/>
        </w:rPr>
        <w:pict>
          <v:shape id="_x0000_i1219" style="width:283.3pt;height:48.6pt" coordsize="" o:spt="100" adj="0,,0" path="" filled="f" stroked="f">
            <v:stroke joinstyle="miter"/>
            <v:imagedata r:id="rId303" o:title="base_23729_185387_32962"/>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7"/>
          <w:sz w:val="24"/>
          <w:szCs w:val="24"/>
        </w:rPr>
        <w:pict>
          <v:shape id="_x0000_i1220" style="width:305.75pt;height:48.6pt" coordsize="" o:spt="100" adj="0,,0" path="" filled="f" stroked="f">
            <v:stroke joinstyle="miter"/>
            <v:imagedata r:id="rId304" o:title="base_23729_185387_3296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221" style="width:53.3pt;height:20.55pt" coordsize="" o:spt="100" adj="0,,0" path="" filled="f" stroked="f">
            <v:stroke joinstyle="miter"/>
            <v:imagedata r:id="rId305" o:title="base_23729_185387_32964"/>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размер дотации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без учета замены дотации (части дотации) дополнительными нормативами отчислений в бюджеты муниципальных</w:t>
      </w:r>
      <w:proofErr w:type="gramEnd"/>
      <w:r w:rsidR="00FB08B7" w:rsidRPr="000E26C8">
        <w:rPr>
          <w:rFonts w:ascii="Times New Roman" w:hAnsi="Times New Roman" w:cs="Times New Roman"/>
          <w:color w:val="000000" w:themeColor="text1"/>
          <w:sz w:val="24"/>
          <w:szCs w:val="24"/>
        </w:rPr>
        <w:t xml:space="preserve"> районов (городских округов) от налога на доходы физических лиц;</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22" style="width:59.85pt;height:22.45pt" coordsize="" o:spt="100" adj="0,,0" path="" filled="f" stroked="f">
            <v:stroke joinstyle="miter"/>
            <v:imagedata r:id="rId306" o:title="base_23729_185387_32965"/>
            <v:formulas/>
            <v:path o:connecttype="segments"/>
          </v:shape>
        </w:pict>
      </w:r>
      <w:r w:rsidR="00FB08B7" w:rsidRPr="000E26C8">
        <w:rPr>
          <w:rFonts w:ascii="Times New Roman" w:hAnsi="Times New Roman" w:cs="Times New Roman"/>
          <w:color w:val="000000" w:themeColor="text1"/>
          <w:sz w:val="24"/>
          <w:szCs w:val="24"/>
        </w:rPr>
        <w:t xml:space="preserve"> - объем дотации (часть объема)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заменяемой на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определенный в соответствии с Порядком расчета и </w:t>
      </w:r>
      <w:proofErr w:type="gramStart"/>
      <w:r w:rsidR="00FB08B7" w:rsidRPr="000E26C8">
        <w:rPr>
          <w:rFonts w:ascii="Times New Roman" w:hAnsi="Times New Roman" w:cs="Times New Roman"/>
          <w:color w:val="000000" w:themeColor="text1"/>
          <w:sz w:val="24"/>
          <w:szCs w:val="24"/>
        </w:rPr>
        <w:t>установления</w:t>
      </w:r>
      <w:proofErr w:type="gramEnd"/>
      <w:r w:rsidR="00FB08B7" w:rsidRPr="000E26C8">
        <w:rPr>
          <w:rFonts w:ascii="Times New Roman" w:hAnsi="Times New Roman" w:cs="Times New Roman"/>
          <w:color w:val="000000" w:themeColor="text1"/>
          <w:sz w:val="24"/>
          <w:szCs w:val="24"/>
        </w:rPr>
        <w:t xml:space="preserve"> заменяющих часть дотаций на выравнивание бюджетной обеспеченности муниципальных районов (городских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23" style="width:43pt;height:22.45pt" coordsize="" o:spt="100" adj="0,,0" path="" filled="f" stroked="f">
            <v:stroke joinstyle="miter"/>
            <v:imagedata r:id="rId307" o:title="base_23729_185387_32966"/>
            <v:formulas/>
            <v:path o:connecttype="segments"/>
          </v:shape>
        </w:pict>
      </w:r>
      <w:r w:rsidR="00FB08B7" w:rsidRPr="000E26C8">
        <w:rPr>
          <w:rFonts w:ascii="Times New Roman" w:hAnsi="Times New Roman" w:cs="Times New Roman"/>
          <w:color w:val="000000" w:themeColor="text1"/>
          <w:sz w:val="24"/>
          <w:szCs w:val="24"/>
        </w:rPr>
        <w:t xml:space="preserve"> - размер дотации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и первый год планового периода, определенный в соответствии с </w:t>
      </w:r>
      <w:hyperlink w:anchor="P1247" w:history="1">
        <w:r w:rsidR="00FB08B7" w:rsidRPr="000E26C8">
          <w:rPr>
            <w:rFonts w:ascii="Times New Roman" w:hAnsi="Times New Roman" w:cs="Times New Roman"/>
            <w:color w:val="000000" w:themeColor="text1"/>
            <w:sz w:val="24"/>
            <w:szCs w:val="24"/>
          </w:rPr>
          <w:t>абзацами вторым</w:t>
        </w:r>
      </w:hyperlink>
      <w:r w:rsidR="00FB08B7" w:rsidRPr="000E26C8">
        <w:rPr>
          <w:rFonts w:ascii="Times New Roman" w:hAnsi="Times New Roman" w:cs="Times New Roman"/>
          <w:color w:val="000000" w:themeColor="text1"/>
          <w:sz w:val="24"/>
          <w:szCs w:val="24"/>
        </w:rPr>
        <w:t xml:space="preserve"> и </w:t>
      </w:r>
      <w:hyperlink w:anchor="P1249" w:history="1">
        <w:r w:rsidR="00FB08B7" w:rsidRPr="000E26C8">
          <w:rPr>
            <w:rFonts w:ascii="Times New Roman" w:hAnsi="Times New Roman" w:cs="Times New Roman"/>
            <w:color w:val="000000" w:themeColor="text1"/>
            <w:sz w:val="24"/>
            <w:szCs w:val="24"/>
          </w:rPr>
          <w:t>третьим пункта 2</w:t>
        </w:r>
      </w:hyperlink>
      <w:r w:rsidR="00FB08B7" w:rsidRPr="000E26C8">
        <w:rPr>
          <w:rFonts w:ascii="Times New Roman" w:hAnsi="Times New Roman" w:cs="Times New Roman"/>
          <w:color w:val="000000" w:themeColor="text1"/>
          <w:sz w:val="24"/>
          <w:szCs w:val="24"/>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Абзацы тридцать седьмой - тридцать восьмой утратили силу. - </w:t>
      </w:r>
      <w:hyperlink r:id="rId308"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При определении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(городских округов) бюджету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и первый год планового периода до размера дотации, утвержденного соответственно на первый и второй годы планового периода</w:t>
      </w:r>
      <w:proofErr w:type="gramEnd"/>
      <w:r w:rsidRPr="000E26C8">
        <w:rPr>
          <w:rFonts w:ascii="Times New Roman" w:hAnsi="Times New Roman" w:cs="Times New Roman"/>
          <w:color w:val="000000" w:themeColor="text1"/>
          <w:sz w:val="24"/>
          <w:szCs w:val="24"/>
        </w:rPr>
        <w:t xml:space="preserve"> </w:t>
      </w:r>
      <w:proofErr w:type="gramStart"/>
      <w:r w:rsidRPr="000E26C8">
        <w:rPr>
          <w:rFonts w:ascii="Times New Roman" w:hAnsi="Times New Roman" w:cs="Times New Roman"/>
          <w:color w:val="000000" w:themeColor="text1"/>
          <w:sz w:val="24"/>
          <w:szCs w:val="24"/>
        </w:rPr>
        <w:t xml:space="preserve">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не осуществляется в случаях, установленных </w:t>
      </w:r>
      <w:hyperlink r:id="rId309" w:history="1">
        <w:r w:rsidRPr="000E26C8">
          <w:rPr>
            <w:rFonts w:ascii="Times New Roman" w:hAnsi="Times New Roman" w:cs="Times New Roman"/>
            <w:color w:val="000000" w:themeColor="text1"/>
            <w:sz w:val="24"/>
            <w:szCs w:val="24"/>
          </w:rPr>
          <w:t>пунктом 7 статьи 138</w:t>
        </w:r>
      </w:hyperlink>
      <w:r w:rsidRPr="000E26C8">
        <w:rPr>
          <w:rFonts w:ascii="Times New Roman" w:hAnsi="Times New Roman" w:cs="Times New Roman"/>
          <w:color w:val="000000" w:themeColor="text1"/>
          <w:sz w:val="24"/>
          <w:szCs w:val="24"/>
        </w:rPr>
        <w:t xml:space="preserve"> Бюджетного кодекса Российской Федерации, и </w:t>
      </w:r>
      <w:r w:rsidRPr="000E26C8">
        <w:rPr>
          <w:rFonts w:ascii="Times New Roman" w:hAnsi="Times New Roman" w:cs="Times New Roman"/>
          <w:color w:val="000000" w:themeColor="text1"/>
          <w:sz w:val="24"/>
          <w:szCs w:val="24"/>
        </w:rPr>
        <w:lastRenderedPageBreak/>
        <w:t xml:space="preserve">показатели </w:t>
      </w:r>
      <w:r w:rsidR="002D242B">
        <w:rPr>
          <w:rFonts w:ascii="Times New Roman" w:hAnsi="Times New Roman" w:cs="Times New Roman"/>
          <w:color w:val="000000" w:themeColor="text1"/>
          <w:position w:val="-11"/>
          <w:sz w:val="24"/>
          <w:szCs w:val="24"/>
        </w:rPr>
        <w:pict>
          <v:shape id="_x0000_i1224" style="width:99.1pt;height:22.45pt" coordsize="" o:spt="100" adj="0,,0" path="" filled="f" stroked="f">
            <v:stroke joinstyle="miter"/>
            <v:imagedata r:id="rId310" o:title="base_23729_185387_32967"/>
            <v:formulas/>
            <v:path o:connecttype="segments"/>
          </v:shape>
        </w:pict>
      </w:r>
      <w:r w:rsidRPr="000E26C8">
        <w:rPr>
          <w:rFonts w:ascii="Times New Roman" w:hAnsi="Times New Roman" w:cs="Times New Roman"/>
          <w:color w:val="000000" w:themeColor="text1"/>
          <w:sz w:val="24"/>
          <w:szCs w:val="24"/>
        </w:rPr>
        <w:t xml:space="preserve"> принимают нулевое значение.</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bookmarkStart w:id="16" w:name="P1244"/>
      <w:bookmarkEnd w:id="16"/>
      <w:r w:rsidRPr="000E26C8">
        <w:rPr>
          <w:rFonts w:ascii="Times New Roman" w:hAnsi="Times New Roman" w:cs="Times New Roman"/>
          <w:color w:val="000000" w:themeColor="text1"/>
          <w:sz w:val="24"/>
          <w:szCs w:val="24"/>
        </w:rPr>
        <w:t>2. Размер дотации на выравнивание бюджетной обеспеченности муниципальных районов (городских округов) бюджету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первый и второй годы планового периода определяется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bookmarkStart w:id="17" w:name="P1247"/>
      <w:bookmarkEnd w:id="17"/>
      <w:r>
        <w:rPr>
          <w:rFonts w:ascii="Times New Roman" w:hAnsi="Times New Roman" w:cs="Times New Roman"/>
          <w:color w:val="000000" w:themeColor="text1"/>
          <w:position w:val="-12"/>
          <w:sz w:val="24"/>
          <w:szCs w:val="24"/>
        </w:rPr>
        <w:pict>
          <v:shape id="_x0000_i1225" style="width:170.2pt;height:23.4pt" coordsize="" o:spt="100" adj="0,,0" path="" filled="f" stroked="f">
            <v:stroke joinstyle="miter"/>
            <v:imagedata r:id="rId311" o:title="base_23729_185387_3296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bookmarkStart w:id="18" w:name="P1249"/>
      <w:bookmarkEnd w:id="18"/>
      <w:r>
        <w:rPr>
          <w:rFonts w:ascii="Times New Roman" w:hAnsi="Times New Roman" w:cs="Times New Roman"/>
          <w:color w:val="000000" w:themeColor="text1"/>
          <w:position w:val="-12"/>
          <w:sz w:val="24"/>
          <w:szCs w:val="24"/>
        </w:rPr>
        <w:pict>
          <v:shape id="_x0000_i1226" style="width:189.8pt;height:23.4pt" coordsize="" o:spt="100" adj="0,,0" path="" filled="f" stroked="f">
            <v:stroke joinstyle="miter"/>
            <v:imagedata r:id="rId312" o:title="base_23729_185387_3296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2"/>
          <w:sz w:val="24"/>
          <w:szCs w:val="24"/>
        </w:rPr>
        <w:pict>
          <v:shape id="_x0000_i1227" style="width:130.9pt;height:23.4pt" coordsize="" o:spt="100" adj="0,,0" path="" filled="f" stroked="f">
            <v:stroke joinstyle="miter"/>
            <v:imagedata r:id="rId313" o:title="base_23729_185387_3297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228" style="width:68.25pt;height:20.55pt" coordsize="" o:spt="100" adj="0,,0" path="" filled="f" stroked="f">
            <v:stroke joinstyle="miter"/>
            <v:imagedata r:id="rId314" o:title="base_23729_185387_32971"/>
            <v:formulas/>
            <v:path o:connecttype="segments"/>
          </v:shape>
        </w:pict>
      </w:r>
      <w:r w:rsidR="00FB08B7" w:rsidRPr="000E26C8">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229" style="width:66.4pt;height:20.55pt" coordsize="" o:spt="100" adj="0,,0" path="" filled="f" stroked="f">
            <v:stroke joinstyle="miter"/>
            <v:imagedata r:id="rId315" o:title="base_23729_185387_32972"/>
            <v:formulas/>
            <v:path o:connecttype="segments"/>
          </v:shape>
        </w:pict>
      </w:r>
      <w:r w:rsidR="00FB08B7" w:rsidRPr="000E26C8">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до заданного критерия выравнивания расчетной бюджетной обеспеченности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w:t>
      </w:r>
      <w:proofErr w:type="gramStart"/>
      <w:r w:rsidRPr="000E26C8">
        <w:rPr>
          <w:rFonts w:ascii="Times New Roman" w:hAnsi="Times New Roman" w:cs="Times New Roman"/>
          <w:color w:val="000000" w:themeColor="text1"/>
          <w:sz w:val="24"/>
          <w:szCs w:val="24"/>
          <w:vertAlign w:val="superscript"/>
        </w:rPr>
        <w:t>i</w:t>
      </w:r>
      <w:proofErr w:type="spellEnd"/>
      <w:proofErr w:type="gramEnd"/>
      <w:r w:rsidRPr="000E26C8">
        <w:rPr>
          <w:rFonts w:ascii="Times New Roman" w:hAnsi="Times New Roman" w:cs="Times New Roman"/>
          <w:color w:val="000000" w:themeColor="text1"/>
          <w:sz w:val="24"/>
          <w:szCs w:val="24"/>
        </w:rPr>
        <w:t>, О</w:t>
      </w:r>
      <w:r w:rsidRPr="000E26C8">
        <w:rPr>
          <w:rFonts w:ascii="Times New Roman" w:hAnsi="Times New Roman" w:cs="Times New Roman"/>
          <w:color w:val="000000" w:themeColor="text1"/>
          <w:sz w:val="24"/>
          <w:szCs w:val="24"/>
          <w:vertAlign w:val="superscript"/>
        </w:rPr>
        <w:t>i+1</w:t>
      </w:r>
      <w:r w:rsidRPr="000E26C8">
        <w:rPr>
          <w:rFonts w:ascii="Times New Roman" w:hAnsi="Times New Roman" w:cs="Times New Roman"/>
          <w:color w:val="000000" w:themeColor="text1"/>
          <w:sz w:val="24"/>
          <w:szCs w:val="24"/>
        </w:rPr>
        <w:t>, О</w:t>
      </w:r>
      <w:r w:rsidRPr="000E26C8">
        <w:rPr>
          <w:rFonts w:ascii="Times New Roman" w:hAnsi="Times New Roman" w:cs="Times New Roman"/>
          <w:color w:val="000000" w:themeColor="text1"/>
          <w:sz w:val="24"/>
          <w:szCs w:val="24"/>
          <w:vertAlign w:val="superscript"/>
        </w:rPr>
        <w:t>i+2</w:t>
      </w:r>
      <w:r w:rsidRPr="000E26C8">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Абзацы девятый - четырнадцатый утратили силу. - </w:t>
      </w:r>
      <w:hyperlink r:id="rId316" w:history="1">
        <w:r w:rsidRPr="000E26C8">
          <w:rPr>
            <w:rFonts w:ascii="Times New Roman" w:hAnsi="Times New Roman" w:cs="Times New Roman"/>
            <w:color w:val="000000" w:themeColor="text1"/>
            <w:sz w:val="24"/>
            <w:szCs w:val="24"/>
          </w:rPr>
          <w:t>Закон</w:t>
        </w:r>
      </w:hyperlink>
      <w:r w:rsidRPr="000E26C8">
        <w:rPr>
          <w:rFonts w:ascii="Times New Roman" w:hAnsi="Times New Roman" w:cs="Times New Roman"/>
          <w:color w:val="000000" w:themeColor="text1"/>
          <w:sz w:val="24"/>
          <w:szCs w:val="24"/>
        </w:rPr>
        <w:t xml:space="preserve"> Краснодарского края от 30.11.2015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3280-КЗ.</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Объем средств, необходимый для доведения уровня расчетной бюджетной обеспеченности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до заданного критерия выравнивания расчетной бюджетной обеспеченности муниципальных районов (городских округов),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30" style="width:215.05pt;height:22.45pt" coordsize="" o:spt="100" adj="0,,0" path="" filled="f" stroked="f">
            <v:stroke joinstyle="miter"/>
            <v:imagedata r:id="rId317" o:title="base_23729_185387_3297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БО -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муниципальных районов (городских округов),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27"/>
          <w:sz w:val="24"/>
          <w:szCs w:val="24"/>
        </w:rPr>
        <w:lastRenderedPageBreak/>
        <w:pict>
          <v:shape id="_x0000_i1231" style="width:106.6pt;height:39.25pt" coordsize="" o:spt="100" adj="0,,0" path="" filled="f" stroked="f">
            <v:stroke joinstyle="miter"/>
            <v:imagedata r:id="rId318" o:title="base_23729_185387_32974"/>
            <v:formulas/>
            <v:path o:connecttype="segments"/>
          </v:shape>
        </w:pic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Уровень расчетной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32" style="width:201.95pt;height:22.45pt" coordsize="" o:spt="100" adj="0,,0" path="" filled="f" stroked="f">
            <v:stroke joinstyle="miter"/>
            <v:imagedata r:id="rId319" o:title="base_23729_185387_3297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233" style="width:24.3pt;height:20.55pt" coordsize="" o:spt="100" adj="0,,0" path="" filled="f" stroked="f">
            <v:stroke joinstyle="miter"/>
            <v:imagedata r:id="rId320" o:title="base_23729_185387_32976"/>
            <v:formulas/>
            <v:path o:connecttype="segments"/>
          </v:shape>
        </w:pict>
      </w:r>
      <w:r w:rsidR="00FB08B7" w:rsidRPr="000E26C8">
        <w:rPr>
          <w:rFonts w:ascii="Times New Roman" w:hAnsi="Times New Roman" w:cs="Times New Roman"/>
          <w:color w:val="000000" w:themeColor="text1"/>
          <w:sz w:val="24"/>
          <w:szCs w:val="24"/>
        </w:rPr>
        <w:t xml:space="preserve"> - уровень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после распределения дотаций.</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Порядок расчета</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и установления заменяющих часть дотаций </w:t>
      </w:r>
      <w:proofErr w:type="gramStart"/>
      <w:r w:rsidRPr="000E26C8">
        <w:rPr>
          <w:rFonts w:ascii="Times New Roman" w:hAnsi="Times New Roman" w:cs="Times New Roman"/>
          <w:color w:val="000000" w:themeColor="text1"/>
          <w:sz w:val="24"/>
          <w:szCs w:val="24"/>
        </w:rPr>
        <w:t>на</w:t>
      </w:r>
      <w:proofErr w:type="gramEnd"/>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выравнивание бюджетной обеспеченности муниципальных районов</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(городских округов) дополнительных нормативов отчислений</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от налога на доходы физических лиц в местные бюджеты</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Расчетный объем дотации (часть расчетного объема дотации) на выравнивание бюджетной обеспеченности муниципальных районов (городских округов) бюджету муниципального района (городского округа), заменяемой на 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 (городских округов), определяется по формулам:</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pict>
          <v:shape id="_x0000_i1234" style="width:124.35pt;height:42.1pt" coordsize="" o:spt="100" adj="0,,0" path="" filled="f" stroked="f">
            <v:stroke joinstyle="miter"/>
            <v:imagedata r:id="rId321" o:title="base_23729_185387_3297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pict>
          <v:shape id="_x0000_i1235" style="width:142.15pt;height:42.1pt" coordsize="" o:spt="100" adj="0,,0" path="" filled="f" stroked="f">
            <v:stroke joinstyle="miter"/>
            <v:imagedata r:id="rId322" o:title="base_23729_185387_3297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36" style="width:66.4pt;height:22.45pt" coordsize="" o:spt="100" adj="0,,0" path="" filled="f" stroked="f">
            <v:stroke joinstyle="miter"/>
            <v:imagedata r:id="rId323" o:title="base_23729_185387_3297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37" style="width:72.95pt;height:22.45pt" coordsize="" o:spt="100" adj="0,,0" path="" filled="f" stroked="f">
            <v:stroke joinstyle="miter"/>
            <v:imagedata r:id="rId324" o:title="base_23729_185387_32980"/>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расчетный объем дотации (часть расчетного объема дотации)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заменяемой на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w:t>
      </w:r>
      <w:proofErr w:type="gramEnd"/>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lastRenderedPageBreak/>
        <w:pict>
          <v:shape id="_x0000_i1238" style="width:73.85pt;height:22.45pt" coordsize="" o:spt="100" adj="0,,0" path="" filled="f" stroked="f">
            <v:stroke joinstyle="miter"/>
            <v:imagedata r:id="rId325" o:title="base_23729_185387_32981"/>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расчетный объем дотации (часть расчетного объема дотации)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заменяемой на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roofErr w:type="gramEnd"/>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39" style="width:199.15pt;height:22.45pt" coordsize="" o:spt="100" adj="0,,0" path="" filled="f" stroked="f">
            <v:stroke joinstyle="miter"/>
            <v:imagedata r:id="rId326" o:title="base_23729_185387_32982"/>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расчетный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краевом</w:t>
      </w:r>
      <w:proofErr w:type="gramEnd"/>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бюджете</w:t>
      </w:r>
      <w:proofErr w:type="gramEnd"/>
      <w:r w:rsidR="00FB08B7" w:rsidRPr="000E26C8">
        <w:rPr>
          <w:rFonts w:ascii="Times New Roman" w:hAnsi="Times New Roman" w:cs="Times New Roman"/>
          <w:color w:val="000000" w:themeColor="text1"/>
          <w:sz w:val="24"/>
          <w:szCs w:val="24"/>
        </w:rPr>
        <w:t xml:space="preserve"> на текущий финансовый год и плановый период);</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ред. </w:t>
      </w:r>
      <w:hyperlink r:id="rId327"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08.10.2019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0" style="width:198.25pt;height:22.45pt" coordsize="" o:spt="100" adj="0,,0" path="" filled="f" stroked="f">
            <v:stroke joinstyle="miter"/>
            <v:imagedata r:id="rId328" o:title="base_23729_185387_32983"/>
            <v:formulas/>
            <v:path o:connecttype="segments"/>
          </v:shape>
        </w:pict>
      </w:r>
      <w:r w:rsidR="00FB08B7" w:rsidRPr="000E26C8">
        <w:rPr>
          <w:rFonts w:ascii="Times New Roman" w:hAnsi="Times New Roman" w:cs="Times New Roman"/>
          <w:color w:val="000000" w:themeColor="text1"/>
          <w:sz w:val="24"/>
          <w:szCs w:val="24"/>
        </w:rPr>
        <w:t xml:space="preserve"> - расчетный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Расчетный объем дотации (часть расчетного объема дотации) на выравнивание бюджетной обеспеченности муниципальных районов (городских округов) бюджету муниципального района (городского округа), заменяемой на 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roofErr w:type="gramEnd"/>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1" style="width:172.05pt;height:22.45pt" coordsize="" o:spt="100" adj="0,,0" path="" filled="f" stroked="f">
            <v:stroke joinstyle="miter"/>
            <v:imagedata r:id="rId329" o:title="base_23729_185387_3298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2" style="width:195.45pt;height:22.45pt" coordsize="" o:spt="100" adj="0,,0" path="" filled="f" stroked="f">
            <v:stroke joinstyle="miter"/>
            <v:imagedata r:id="rId330" o:title="base_23729_185387_3298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3" style="width:197.3pt;height:22.45pt" coordsize="" o:spt="100" adj="0,,0" path="" filled="f" stroked="f">
            <v:stroke joinstyle="miter"/>
            <v:imagedata r:id="rId331" o:title="base_23729_185387_32986"/>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 - коэффициент, устанавливающий долю части расчетного объема дотации на выравнивание бюджетной обеспеченности муниципальных районов (городских округов), заменяемой на дополнительный норматив отчислений в бюджеты муниципальных районов (городских округов) от налога на доходы физических лиц, к расчетному объему дотации на выравнивание бюджетной обеспеченности муниципальных районов (городских округов).</w:t>
      </w:r>
      <w:proofErr w:type="gramEnd"/>
      <w:r w:rsidRPr="000E26C8">
        <w:rPr>
          <w:rFonts w:ascii="Times New Roman" w:hAnsi="Times New Roman" w:cs="Times New Roman"/>
          <w:color w:val="000000" w:themeColor="text1"/>
          <w:sz w:val="24"/>
          <w:szCs w:val="24"/>
        </w:rPr>
        <w:t xml:space="preserve"> При определении указанного коэффициента учитываются требования </w:t>
      </w:r>
      <w:hyperlink r:id="rId332" w:history="1">
        <w:r w:rsidRPr="000E26C8">
          <w:rPr>
            <w:rFonts w:ascii="Times New Roman" w:hAnsi="Times New Roman" w:cs="Times New Roman"/>
            <w:color w:val="000000" w:themeColor="text1"/>
            <w:sz w:val="24"/>
            <w:szCs w:val="24"/>
          </w:rPr>
          <w:t>пункта 3 статьи 58</w:t>
        </w:r>
      </w:hyperlink>
      <w:r w:rsidRPr="000E26C8">
        <w:rPr>
          <w:rFonts w:ascii="Times New Roman" w:hAnsi="Times New Roman" w:cs="Times New Roman"/>
          <w:color w:val="000000" w:themeColor="text1"/>
          <w:sz w:val="24"/>
          <w:szCs w:val="24"/>
        </w:rPr>
        <w:t xml:space="preserve"> Бюджетного кодекса Российской Федерации;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РД</w:t>
      </w:r>
      <w:r w:rsidRPr="000E26C8">
        <w:rPr>
          <w:rFonts w:ascii="Times New Roman" w:hAnsi="Times New Roman" w:cs="Times New Roman"/>
          <w:color w:val="000000" w:themeColor="text1"/>
          <w:sz w:val="24"/>
          <w:szCs w:val="24"/>
          <w:vertAlign w:val="superscript"/>
        </w:rPr>
        <w:t>НДФЛ</w:t>
      </w:r>
      <w:r w:rsidRPr="000E26C8">
        <w:rPr>
          <w:rFonts w:ascii="Times New Roman" w:hAnsi="Times New Roman" w:cs="Times New Roman"/>
          <w:color w:val="000000" w:themeColor="text1"/>
          <w:sz w:val="24"/>
          <w:szCs w:val="24"/>
        </w:rPr>
        <w:t>, РД</w:t>
      </w:r>
      <w:r w:rsidRPr="000E26C8">
        <w:rPr>
          <w:rFonts w:ascii="Times New Roman" w:hAnsi="Times New Roman" w:cs="Times New Roman"/>
          <w:color w:val="000000" w:themeColor="text1"/>
          <w:sz w:val="24"/>
          <w:szCs w:val="24"/>
          <w:vertAlign w:val="superscript"/>
        </w:rPr>
        <w:t>НДФЛ+1</w:t>
      </w:r>
      <w:r w:rsidRPr="000E26C8">
        <w:rPr>
          <w:rFonts w:ascii="Times New Roman" w:hAnsi="Times New Roman" w:cs="Times New Roman"/>
          <w:color w:val="000000" w:themeColor="text1"/>
          <w:sz w:val="24"/>
          <w:szCs w:val="24"/>
        </w:rPr>
        <w:t>, РД</w:t>
      </w:r>
      <w:r w:rsidRPr="000E26C8">
        <w:rPr>
          <w:rFonts w:ascii="Times New Roman" w:hAnsi="Times New Roman" w:cs="Times New Roman"/>
          <w:color w:val="000000" w:themeColor="text1"/>
          <w:sz w:val="24"/>
          <w:szCs w:val="24"/>
          <w:vertAlign w:val="superscript"/>
        </w:rPr>
        <w:t>НДФЛ+2</w:t>
      </w:r>
      <w:r w:rsidRPr="000E26C8">
        <w:rPr>
          <w:rFonts w:ascii="Times New Roman" w:hAnsi="Times New Roman" w:cs="Times New Roman"/>
          <w:color w:val="000000" w:themeColor="text1"/>
          <w:sz w:val="24"/>
          <w:szCs w:val="24"/>
        </w:rPr>
        <w:t xml:space="preserve"> - расчетные (прогнозируемые) доходы бюджетов муниципальных районов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4" style="width:142.15pt;height:22.45pt" coordsize="" o:spt="100" adj="0,,0" path="" filled="f" stroked="f">
            <v:stroke joinstyle="miter"/>
            <v:imagedata r:id="rId333" o:title="base_23729_185387_32987"/>
            <v:formulas/>
            <v:path o:connecttype="segments"/>
          </v:shape>
        </w:pict>
      </w:r>
      <w:r w:rsidR="00FB08B7" w:rsidRPr="000E26C8">
        <w:rPr>
          <w:rFonts w:ascii="Times New Roman" w:hAnsi="Times New Roman" w:cs="Times New Roman"/>
          <w:color w:val="000000" w:themeColor="text1"/>
          <w:sz w:val="24"/>
          <w:szCs w:val="24"/>
        </w:rPr>
        <w:t xml:space="preserve"> -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5" style="width:70.15pt;height:22.45pt" coordsize="" o:spt="100" adj="0,,0" path="" filled="f" stroked="f">
            <v:stroke joinstyle="miter"/>
            <v:imagedata r:id="rId334" o:title="base_23729_185387_32988"/>
            <v:formulas/>
            <v:path o:connecttype="segments"/>
          </v:shape>
        </w:pict>
      </w:r>
      <w:r w:rsidR="00FB08B7" w:rsidRPr="000E26C8">
        <w:rPr>
          <w:rFonts w:ascii="Times New Roman" w:hAnsi="Times New Roman" w:cs="Times New Roman"/>
          <w:color w:val="000000" w:themeColor="text1"/>
          <w:sz w:val="24"/>
          <w:szCs w:val="24"/>
        </w:rPr>
        <w:t xml:space="preserve"> - расчетный объем дотации на выравнивание бюджетной </w:t>
      </w:r>
      <w:r w:rsidR="00FB08B7" w:rsidRPr="000E26C8">
        <w:rPr>
          <w:rFonts w:ascii="Times New Roman" w:hAnsi="Times New Roman" w:cs="Times New Roman"/>
          <w:color w:val="000000" w:themeColor="text1"/>
          <w:sz w:val="24"/>
          <w:szCs w:val="24"/>
        </w:rPr>
        <w:lastRenderedPageBreak/>
        <w:t>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первый и второй годы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Расчетный дополнительный норматив отчислений в бюджет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краевом</w:t>
      </w:r>
      <w:proofErr w:type="gramEnd"/>
      <w:r w:rsidRPr="000E26C8">
        <w:rPr>
          <w:rFonts w:ascii="Times New Roman" w:hAnsi="Times New Roman" w:cs="Times New Roman"/>
          <w:color w:val="000000" w:themeColor="text1"/>
          <w:sz w:val="24"/>
          <w:szCs w:val="24"/>
        </w:rPr>
        <w:t xml:space="preserve"> </w:t>
      </w:r>
      <w:proofErr w:type="gramStart"/>
      <w:r w:rsidRPr="000E26C8">
        <w:rPr>
          <w:rFonts w:ascii="Times New Roman" w:hAnsi="Times New Roman" w:cs="Times New Roman"/>
          <w:color w:val="000000" w:themeColor="text1"/>
          <w:sz w:val="24"/>
          <w:szCs w:val="24"/>
        </w:rPr>
        <w:t>бюджете</w:t>
      </w:r>
      <w:proofErr w:type="gramEnd"/>
      <w:r w:rsidRPr="000E26C8">
        <w:rPr>
          <w:rFonts w:ascii="Times New Roman" w:hAnsi="Times New Roman" w:cs="Times New Roman"/>
          <w:color w:val="000000" w:themeColor="text1"/>
          <w:sz w:val="24"/>
          <w:szCs w:val="24"/>
        </w:rPr>
        <w:t xml:space="preserve"> на текущий финансовый год и плановый период) определяется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7"/>
          <w:sz w:val="24"/>
          <w:szCs w:val="24"/>
        </w:rPr>
        <w:pict>
          <v:shape id="_x0000_i1246" style="width:319.8pt;height:48.6pt" coordsize="" o:spt="100" adj="0,,0" path="" filled="f" stroked="f">
            <v:stroke joinstyle="miter"/>
            <v:imagedata r:id="rId335" o:title="base_23729_185387_32989"/>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7"/>
          <w:sz w:val="24"/>
          <w:szCs w:val="24"/>
        </w:rPr>
        <w:pict>
          <v:shape id="_x0000_i1247" style="width:324.45pt;height:48.6pt" coordsize="" o:spt="100" adj="0,,0" path="" filled="f" stroked="f">
            <v:stroke joinstyle="miter"/>
            <v:imagedata r:id="rId336" o:title="base_23729_185387_3299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8" style="width:145.85pt;height:22.45pt" coordsize="" o:spt="100" adj="0,,0" path="" filled="f" stroked="f">
            <v:stroke joinstyle="miter"/>
            <v:imagedata r:id="rId337" o:title="base_23729_185387_3299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49" style="width:132.8pt;height:22.45pt" coordsize="" o:spt="100" adj="0,,0" path="" filled="f" stroked="f">
            <v:stroke joinstyle="miter"/>
            <v:imagedata r:id="rId338" o:title="base_23729_185387_32992"/>
            <v:formulas/>
            <v:path o:connecttype="segments"/>
          </v:shape>
        </w:pict>
      </w:r>
      <w:r w:rsidR="00FB08B7" w:rsidRPr="000E26C8">
        <w:rPr>
          <w:rFonts w:ascii="Times New Roman" w:hAnsi="Times New Roman" w:cs="Times New Roman"/>
          <w:color w:val="000000" w:themeColor="text1"/>
          <w:sz w:val="24"/>
          <w:szCs w:val="24"/>
        </w:rPr>
        <w:t xml:space="preserve"> -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утвержденный на первый и второй годы планового периода законом Краснодарского края о краевом бюджете на текущий финансовый год и плановый период.</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Расчетный дополнительный норматив отчислений от налога на доходы физических лиц в бюджет муниципального района (городского округа) на очередной финансовый год, первый и второй годы планового периода определяется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pict>
          <v:shape id="_x0000_i1250" style="width:151.5pt;height:42.1pt" coordsize="" o:spt="100" adj="0,,0" path="" filled="f" stroked="f">
            <v:stroke joinstyle="miter"/>
            <v:imagedata r:id="rId339" o:title="base_23729_185387_3299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pict>
          <v:shape id="_x0000_i1251" style="width:161.75pt;height:42.1pt" coordsize="" o:spt="100" adj="0,,0" path="" filled="f" stroked="f">
            <v:stroke joinstyle="miter"/>
            <v:imagedata r:id="rId340" o:title="base_23729_185387_3299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pict>
          <v:shape id="_x0000_i1252" style="width:162.7pt;height:42.1pt" coordsize="" o:spt="100" adj="0,,0" path="" filled="f" stroked="f">
            <v:stroke joinstyle="miter"/>
            <v:imagedata r:id="rId341" o:title="base_23729_185387_3299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Дополнительный норматив отчислений в бюджет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pict>
          <v:shape id="_x0000_i1253" style="width:147.75pt;height:42.1pt" coordsize="" o:spt="100" adj="0,,0" path="" filled="f" stroked="f">
            <v:stroke joinstyle="miter"/>
            <v:imagedata r:id="rId342" o:title="base_23729_185387_32996"/>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lastRenderedPageBreak/>
        <w:pict>
          <v:shape id="_x0000_i1254" style="width:161.75pt;height:42.1pt" coordsize="" o:spt="100" adj="0,,0" path="" filled="f" stroked="f">
            <v:stroke joinstyle="miter"/>
            <v:imagedata r:id="rId343" o:title="base_23729_185387_3299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31"/>
          <w:sz w:val="24"/>
          <w:szCs w:val="24"/>
        </w:rPr>
        <w:pict>
          <v:shape id="_x0000_i1255" style="width:162.7pt;height:42.1pt" coordsize="" o:spt="100" adj="0,,0" path="" filled="f" stroked="f">
            <v:stroke joinstyle="miter"/>
            <v:imagedata r:id="rId344" o:title="base_23729_185387_32998"/>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56" style="width:194.5pt;height:22.45pt" coordsize="" o:spt="100" adj="0,,0" path="" filled="f" stroked="f">
            <v:stroke joinstyle="miter"/>
            <v:imagedata r:id="rId345" o:title="base_23729_185387_32999"/>
            <v:formulas/>
            <v:path o:connecttype="segments"/>
          </v:shape>
        </w:pict>
      </w:r>
      <w:r w:rsidR="00FB08B7" w:rsidRPr="000E26C8">
        <w:rPr>
          <w:rFonts w:ascii="Times New Roman" w:hAnsi="Times New Roman" w:cs="Times New Roman"/>
          <w:color w:val="000000" w:themeColor="text1"/>
          <w:sz w:val="24"/>
          <w:szCs w:val="24"/>
        </w:rPr>
        <w:t xml:space="preserve"> -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57" style="width:149.6pt;height:22.45pt" coordsize="" o:spt="100" adj="0,,0" path="" filled="f" stroked="f">
            <v:stroke joinstyle="miter"/>
            <v:imagedata r:id="rId346" o:title="base_23729_185387_33000"/>
            <v:formulas/>
            <v:path o:connecttype="segments"/>
          </v:shape>
        </w:pict>
      </w:r>
      <w:r w:rsidR="00FB08B7" w:rsidRPr="000E26C8">
        <w:rPr>
          <w:rFonts w:ascii="Times New Roman" w:hAnsi="Times New Roman" w:cs="Times New Roman"/>
          <w:color w:val="000000" w:themeColor="text1"/>
          <w:sz w:val="24"/>
          <w:szCs w:val="24"/>
        </w:rPr>
        <w:t xml:space="preserve"> - расчетные (прогнозируемые) доходы бюджета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 этом в зависимости от полученных результатов устанавливаются следующие ограничения: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для городских округов:</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58" style="width:300.15pt;height:22.45pt" coordsize="" o:spt="100" adj="0,,0" path="" filled="f" stroked="f">
            <v:stroke joinstyle="miter"/>
            <v:imagedata r:id="rId347" o:title="base_23729_185387_33001"/>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w:t>
      </w:r>
      <w:proofErr w:type="gramStart"/>
      <w:r w:rsidRPr="000E26C8">
        <w:rPr>
          <w:rFonts w:ascii="Times New Roman" w:hAnsi="Times New Roman" w:cs="Times New Roman"/>
          <w:color w:val="000000" w:themeColor="text1"/>
          <w:sz w:val="24"/>
          <w:szCs w:val="24"/>
          <w:vertAlign w:val="subscript"/>
        </w:rPr>
        <w:t>1</w:t>
      </w:r>
      <w:proofErr w:type="gramEnd"/>
      <w:r w:rsidRPr="000E26C8">
        <w:rPr>
          <w:rFonts w:ascii="Times New Roman" w:hAnsi="Times New Roman" w:cs="Times New Roman"/>
          <w:color w:val="000000" w:themeColor="text1"/>
          <w:sz w:val="24"/>
          <w:szCs w:val="24"/>
        </w:rPr>
        <w:t xml:space="preserve"> - норматив отчислений от налога на доходы физических лиц в бюджеты городских округов, установленный Бюджетным </w:t>
      </w:r>
      <w:hyperlink r:id="rId348" w:history="1">
        <w:r w:rsidRPr="000E26C8">
          <w:rPr>
            <w:rFonts w:ascii="Times New Roman" w:hAnsi="Times New Roman" w:cs="Times New Roman"/>
            <w:color w:val="000000" w:themeColor="text1"/>
            <w:sz w:val="24"/>
            <w:szCs w:val="24"/>
          </w:rPr>
          <w:t>кодексом</w:t>
        </w:r>
      </w:hyperlink>
      <w:r w:rsidRPr="000E26C8">
        <w:rPr>
          <w:rFonts w:ascii="Times New Roman" w:hAnsi="Times New Roman" w:cs="Times New Roman"/>
          <w:color w:val="000000" w:themeColor="text1"/>
          <w:sz w:val="24"/>
          <w:szCs w:val="24"/>
        </w:rPr>
        <w:t xml:space="preserve"> Российской Федерации;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w:t>
      </w:r>
      <w:proofErr w:type="gramStart"/>
      <w:r w:rsidRPr="000E26C8">
        <w:rPr>
          <w:rFonts w:ascii="Times New Roman" w:hAnsi="Times New Roman" w:cs="Times New Roman"/>
          <w:color w:val="000000" w:themeColor="text1"/>
          <w:sz w:val="24"/>
          <w:szCs w:val="24"/>
          <w:vertAlign w:val="subscript"/>
        </w:rPr>
        <w:t>2</w:t>
      </w:r>
      <w:proofErr w:type="gramEnd"/>
      <w:r w:rsidRPr="000E26C8">
        <w:rPr>
          <w:rFonts w:ascii="Times New Roman" w:hAnsi="Times New Roman" w:cs="Times New Roman"/>
          <w:color w:val="000000" w:themeColor="text1"/>
          <w:sz w:val="24"/>
          <w:szCs w:val="24"/>
        </w:rPr>
        <w:t xml:space="preserve"> - единый норматив отчислений от налога на доходы физических лиц в бюджеты городских округов, установленный </w:t>
      </w:r>
      <w:hyperlink r:id="rId349"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4 февраля 2002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437-КЗ "О бюджетном процессе в Краснодарском крае";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для муниципальных районов:</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59" style="width:354.4pt;height:22.45pt" coordsize="" o:spt="100" adj="0,,0" path="" filled="f" stroked="f">
            <v:stroke joinstyle="miter"/>
            <v:imagedata r:id="rId350" o:title="base_23729_185387_33002"/>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3</w:t>
      </w:r>
      <w:r w:rsidRPr="000E26C8">
        <w:rPr>
          <w:rFonts w:ascii="Times New Roman" w:hAnsi="Times New Roman" w:cs="Times New Roman"/>
          <w:color w:val="000000" w:themeColor="text1"/>
          <w:sz w:val="24"/>
          <w:szCs w:val="24"/>
        </w:rPr>
        <w:t xml:space="preserve"> - норматив отчислений от налога на доходы физических лиц, равный наименьшему из установленных Бюджетным </w:t>
      </w:r>
      <w:hyperlink r:id="rId351" w:history="1">
        <w:r w:rsidRPr="000E26C8">
          <w:rPr>
            <w:rFonts w:ascii="Times New Roman" w:hAnsi="Times New Roman" w:cs="Times New Roman"/>
            <w:color w:val="000000" w:themeColor="text1"/>
            <w:sz w:val="24"/>
            <w:szCs w:val="24"/>
          </w:rPr>
          <w:t>кодексом</w:t>
        </w:r>
      </w:hyperlink>
      <w:r w:rsidRPr="000E26C8">
        <w:rPr>
          <w:rFonts w:ascii="Times New Roman" w:hAnsi="Times New Roman" w:cs="Times New Roman"/>
          <w:color w:val="000000" w:themeColor="text1"/>
          <w:sz w:val="24"/>
          <w:szCs w:val="24"/>
        </w:rPr>
        <w:t xml:space="preserve">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w:t>
      </w:r>
      <w:proofErr w:type="gramEnd"/>
      <w:r w:rsidRPr="000E26C8">
        <w:rPr>
          <w:rFonts w:ascii="Times New Roman" w:hAnsi="Times New Roman" w:cs="Times New Roman"/>
          <w:color w:val="000000" w:themeColor="text1"/>
          <w:sz w:val="24"/>
          <w:szCs w:val="24"/>
        </w:rPr>
        <w:t xml:space="preserve"> от налога на доходы физических лиц, доходы от которого подлежат зачислению в бюджет муниципального района в соответствии с </w:t>
      </w:r>
      <w:hyperlink r:id="rId352" w:history="1">
        <w:r w:rsidRPr="000E26C8">
          <w:rPr>
            <w:rFonts w:ascii="Times New Roman" w:hAnsi="Times New Roman" w:cs="Times New Roman"/>
            <w:color w:val="000000" w:themeColor="text1"/>
            <w:sz w:val="24"/>
            <w:szCs w:val="24"/>
          </w:rPr>
          <w:t>пунктом 2 статьи 61.1</w:t>
        </w:r>
      </w:hyperlink>
      <w:r w:rsidRPr="000E26C8">
        <w:rPr>
          <w:rFonts w:ascii="Times New Roman" w:hAnsi="Times New Roman" w:cs="Times New Roman"/>
          <w:color w:val="000000" w:themeColor="text1"/>
          <w:sz w:val="24"/>
          <w:szCs w:val="24"/>
        </w:rPr>
        <w:t xml:space="preserve"> Бюджетного кодекса Российской Федерации и переданы в соответствии с </w:t>
      </w:r>
      <w:hyperlink r:id="rId353"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4 февраля 2002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437-КЗ "О бюджетном процессе в Краснодарском крае" в бюджеты сельских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w:t>
      </w:r>
      <w:proofErr w:type="gramStart"/>
      <w:r w:rsidRPr="000E26C8">
        <w:rPr>
          <w:rFonts w:ascii="Times New Roman" w:hAnsi="Times New Roman" w:cs="Times New Roman"/>
          <w:color w:val="000000" w:themeColor="text1"/>
          <w:sz w:val="24"/>
          <w:szCs w:val="24"/>
          <w:vertAlign w:val="subscript"/>
        </w:rPr>
        <w:t>4</w:t>
      </w:r>
      <w:proofErr w:type="gramEnd"/>
      <w:r w:rsidRPr="000E26C8">
        <w:rPr>
          <w:rFonts w:ascii="Times New Roman" w:hAnsi="Times New Roman" w:cs="Times New Roman"/>
          <w:color w:val="000000" w:themeColor="text1"/>
          <w:sz w:val="24"/>
          <w:szCs w:val="24"/>
        </w:rPr>
        <w:t xml:space="preserve"> - единый норматив отчислений от налога на доходы физических лиц в бюджеты муниципальных районов, установленный </w:t>
      </w:r>
      <w:hyperlink r:id="rId354"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4 февраля 2002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437-КЗ "О бюджетном процессе в Краснодарском крае";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w:t>
      </w:r>
      <w:r w:rsidRPr="000E26C8">
        <w:rPr>
          <w:rFonts w:ascii="Times New Roman" w:hAnsi="Times New Roman" w:cs="Times New Roman"/>
          <w:color w:val="000000" w:themeColor="text1"/>
          <w:sz w:val="24"/>
          <w:szCs w:val="24"/>
          <w:vertAlign w:val="subscript"/>
        </w:rPr>
        <w:t>5</w:t>
      </w:r>
      <w:r w:rsidRPr="000E26C8">
        <w:rPr>
          <w:rFonts w:ascii="Times New Roman" w:hAnsi="Times New Roman" w:cs="Times New Roman"/>
          <w:color w:val="000000" w:themeColor="text1"/>
          <w:sz w:val="24"/>
          <w:szCs w:val="24"/>
        </w:rPr>
        <w:t xml:space="preserve"> - норматив отчислений от налога на доходы физических лиц, равный наименьшему из установленных Бюджетным </w:t>
      </w:r>
      <w:hyperlink r:id="rId355" w:history="1">
        <w:r w:rsidRPr="000E26C8">
          <w:rPr>
            <w:rFonts w:ascii="Times New Roman" w:hAnsi="Times New Roman" w:cs="Times New Roman"/>
            <w:color w:val="000000" w:themeColor="text1"/>
            <w:sz w:val="24"/>
            <w:szCs w:val="24"/>
          </w:rPr>
          <w:t>кодексом</w:t>
        </w:r>
      </w:hyperlink>
      <w:r w:rsidRPr="000E26C8">
        <w:rPr>
          <w:rFonts w:ascii="Times New Roman" w:hAnsi="Times New Roman" w:cs="Times New Roman"/>
          <w:color w:val="000000" w:themeColor="text1"/>
          <w:sz w:val="24"/>
          <w:szCs w:val="24"/>
        </w:rPr>
        <w:t xml:space="preserve"> Российской Федерации норматива отчислений в бюджеты городских поселений от налога на доходы физических лиц и </w:t>
      </w:r>
      <w:r w:rsidRPr="000E26C8">
        <w:rPr>
          <w:rFonts w:ascii="Times New Roman" w:hAnsi="Times New Roman" w:cs="Times New Roman"/>
          <w:color w:val="000000" w:themeColor="text1"/>
          <w:sz w:val="24"/>
          <w:szCs w:val="24"/>
        </w:rPr>
        <w:lastRenderedPageBreak/>
        <w:t>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доходы от которого подлежат зачислению</w:t>
      </w:r>
      <w:proofErr w:type="gramEnd"/>
      <w:r w:rsidRPr="000E26C8">
        <w:rPr>
          <w:rFonts w:ascii="Times New Roman" w:hAnsi="Times New Roman" w:cs="Times New Roman"/>
          <w:color w:val="000000" w:themeColor="text1"/>
          <w:sz w:val="24"/>
          <w:szCs w:val="24"/>
        </w:rPr>
        <w:t xml:space="preserve"> в бюджеты муниципальных районов в соответствии с </w:t>
      </w:r>
      <w:hyperlink r:id="rId356" w:history="1">
        <w:r w:rsidRPr="000E26C8">
          <w:rPr>
            <w:rFonts w:ascii="Times New Roman" w:hAnsi="Times New Roman" w:cs="Times New Roman"/>
            <w:color w:val="000000" w:themeColor="text1"/>
            <w:sz w:val="24"/>
            <w:szCs w:val="24"/>
          </w:rPr>
          <w:t>пунктом 2 статьи 61.1</w:t>
        </w:r>
      </w:hyperlink>
      <w:r w:rsidRPr="000E26C8">
        <w:rPr>
          <w:rFonts w:ascii="Times New Roman" w:hAnsi="Times New Roman" w:cs="Times New Roman"/>
          <w:color w:val="000000" w:themeColor="text1"/>
          <w:sz w:val="24"/>
          <w:szCs w:val="24"/>
        </w:rPr>
        <w:t xml:space="preserve"> Бюджетного кодекса Российской Федерации и переданы в соответствии с </w:t>
      </w:r>
      <w:hyperlink r:id="rId357"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4 февраля 2002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437-КЗ "О бюджетном процессе в Краснодарском крае" в бюджеты сельских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w:t>
      </w:r>
      <w:proofErr w:type="gramStart"/>
      <w:r w:rsidRPr="000E26C8">
        <w:rPr>
          <w:rFonts w:ascii="Times New Roman" w:hAnsi="Times New Roman" w:cs="Times New Roman"/>
          <w:color w:val="000000" w:themeColor="text1"/>
          <w:sz w:val="24"/>
          <w:szCs w:val="24"/>
          <w:vertAlign w:val="subscript"/>
        </w:rPr>
        <w:t>6</w:t>
      </w:r>
      <w:proofErr w:type="gramEnd"/>
      <w:r w:rsidRPr="000E26C8">
        <w:rPr>
          <w:rFonts w:ascii="Times New Roman" w:hAnsi="Times New Roman" w:cs="Times New Roman"/>
          <w:color w:val="000000" w:themeColor="text1"/>
          <w:sz w:val="24"/>
          <w:szCs w:val="24"/>
        </w:rPr>
        <w:t xml:space="preserve"> - норматив отчислений от налога на доходы физических лиц, равный наименьшему из установленных </w:t>
      </w:r>
      <w:hyperlink r:id="rId358"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4 февраля 2002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437-КЗ "О бюджетном процессе в Краснодарском крае" единого норматива отчислений в бюджеты городских поселений и единого норматива отчислений в бюджеты сельских поселений от налога на доходы физических лиц, доходы от которого подлежат зачислению в соответствии с Бюджетным </w:t>
      </w:r>
      <w:hyperlink r:id="rId359" w:history="1">
        <w:r w:rsidRPr="000E26C8">
          <w:rPr>
            <w:rFonts w:ascii="Times New Roman" w:hAnsi="Times New Roman" w:cs="Times New Roman"/>
            <w:color w:val="000000" w:themeColor="text1"/>
            <w:sz w:val="24"/>
            <w:szCs w:val="24"/>
          </w:rPr>
          <w:t>кодексом</w:t>
        </w:r>
      </w:hyperlink>
      <w:r w:rsidRPr="000E26C8">
        <w:rPr>
          <w:rFonts w:ascii="Times New Roman" w:hAnsi="Times New Roman" w:cs="Times New Roman"/>
          <w:color w:val="000000" w:themeColor="text1"/>
          <w:sz w:val="24"/>
          <w:szCs w:val="24"/>
        </w:rPr>
        <w:t xml:space="preserve"> Российской Федерации в краевой бюджет.</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outlineLvl w:val="1"/>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Определение объема дотации на выравнивание бюджетной</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обеспеченности муниципальных районов (городских округов),</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подлежащего перечислению в бюджет муниципального</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района (городского округа)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Объем дотации на выравнивание бюджетной обеспеченности муниципальных районов (городских округов), подлежащий перечислению в бюджет муниципального района (городского округа) на очередной финансовый год, первый и второй годы планового периода, рассчитывается по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60" style="width:154.3pt;height:22.45pt" coordsize="" o:spt="100" adj="0,,0" path="" filled="f" stroked="f">
            <v:stroke joinstyle="miter"/>
            <v:imagedata r:id="rId360" o:title="base_23729_185387_33003"/>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61" style="width:165.5pt;height:22.45pt" coordsize="" o:spt="100" adj="0,,0" path="" filled="f" stroked="f">
            <v:stroke joinstyle="miter"/>
            <v:imagedata r:id="rId361" o:title="base_23729_185387_3300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62" style="width:112.2pt;height:22.45pt" coordsize="" o:spt="100" adj="0,,0" path="" filled="f" stroked="f">
            <v:stroke joinstyle="miter"/>
            <v:imagedata r:id="rId362" o:title="base_23729_185387_3300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63" style="width:113.15pt;height:22.45pt" coordsize="" o:spt="100" adj="0,,0" path="" filled="f" stroked="f">
            <v:stroke joinstyle="miter"/>
            <v:imagedata r:id="rId363" o:title="base_23729_185387_33006"/>
            <v:formulas/>
            <v:path o:connecttype="segments"/>
          </v:shape>
        </w:pict>
      </w:r>
      <w:r w:rsidR="00FB08B7" w:rsidRPr="000E26C8">
        <w:rPr>
          <w:rFonts w:ascii="Times New Roman" w:hAnsi="Times New Roman" w:cs="Times New Roman"/>
          <w:color w:val="000000" w:themeColor="text1"/>
          <w:sz w:val="24"/>
          <w:szCs w:val="24"/>
        </w:rPr>
        <w:t xml:space="preserve"> - объем дотации на выравнивание бюджетной обеспеченности муниципальных районов (городских округов), подлежащий перечислению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первый и второй годы планового периода;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64" style="width:70.15pt;height:22.45pt" coordsize="" o:spt="100" adj="0,,0" path="" filled="f" stroked="f">
            <v:stroke joinstyle="miter"/>
            <v:imagedata r:id="rId364" o:title="base_23729_185387_33007"/>
            <v:formulas/>
            <v:path o:connecttype="segments"/>
          </v:shape>
        </w:pict>
      </w:r>
      <w:r w:rsidR="00FB08B7" w:rsidRPr="000E26C8">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первый и второй годы планового периода, рассчитанный в соответствии с </w:t>
      </w:r>
      <w:hyperlink w:anchor="P1244" w:history="1">
        <w:r w:rsidR="00FB08B7" w:rsidRPr="000E26C8">
          <w:rPr>
            <w:rFonts w:ascii="Times New Roman" w:hAnsi="Times New Roman" w:cs="Times New Roman"/>
            <w:color w:val="000000" w:themeColor="text1"/>
            <w:sz w:val="24"/>
            <w:szCs w:val="24"/>
          </w:rPr>
          <w:t>пунктом 2</w:t>
        </w:r>
      </w:hyperlink>
      <w:r w:rsidR="00FB08B7" w:rsidRPr="000E26C8">
        <w:rPr>
          <w:rFonts w:ascii="Times New Roman" w:hAnsi="Times New Roman" w:cs="Times New Roman"/>
          <w:color w:val="000000" w:themeColor="text1"/>
          <w:sz w:val="24"/>
          <w:szCs w:val="24"/>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65" style="width:75.75pt;height:22.45pt" coordsize="" o:spt="100" adj="0,,0" path="" filled="f" stroked="f">
            <v:stroke joinstyle="miter"/>
            <v:imagedata r:id="rId365" o:title="base_23729_185387_33008"/>
            <v:formulas/>
            <v:path o:connecttype="segments"/>
          </v:shape>
        </w:pict>
      </w:r>
      <w:r w:rsidR="00FB08B7" w:rsidRPr="000E26C8">
        <w:rPr>
          <w:rFonts w:ascii="Times New Roman" w:hAnsi="Times New Roman" w:cs="Times New Roman"/>
          <w:color w:val="000000" w:themeColor="text1"/>
          <w:sz w:val="24"/>
          <w:szCs w:val="24"/>
        </w:rPr>
        <w:t xml:space="preserve"> - согласованная с представительным органом муниципального образования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часть объема дотации 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заменяемая на дополнительный норматив отчислений в бюджет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0"/>
          <w:sz w:val="24"/>
          <w:szCs w:val="24"/>
        </w:rPr>
        <w:pict>
          <v:shape id="_x0000_i1266" style="width:96.3pt;height:21.5pt" coordsize="" o:spt="100" adj="0,,0" path="" filled="f" stroked="f">
            <v:stroke joinstyle="miter"/>
            <v:imagedata r:id="rId366" o:title="base_23729_185387_33009"/>
            <v:formulas/>
            <v:path o:connecttype="segments"/>
          </v:shape>
        </w:pict>
      </w:r>
      <w:r w:rsidR="00FB08B7" w:rsidRPr="000E26C8">
        <w:rPr>
          <w:rFonts w:ascii="Times New Roman" w:hAnsi="Times New Roman" w:cs="Times New Roman"/>
          <w:color w:val="000000" w:themeColor="text1"/>
          <w:sz w:val="24"/>
          <w:szCs w:val="24"/>
        </w:rPr>
        <w:t xml:space="preserve"> </w:t>
      </w:r>
      <w:proofErr w:type="gramStart"/>
      <w:r w:rsidR="00FB08B7" w:rsidRPr="000E26C8">
        <w:rPr>
          <w:rFonts w:ascii="Times New Roman" w:hAnsi="Times New Roman" w:cs="Times New Roman"/>
          <w:color w:val="000000" w:themeColor="text1"/>
          <w:sz w:val="24"/>
          <w:szCs w:val="24"/>
        </w:rPr>
        <w:t xml:space="preserve">- объем средств, необходимый для увеличения размера дотации </w:t>
      </w:r>
      <w:r w:rsidR="00FB08B7" w:rsidRPr="000E26C8">
        <w:rPr>
          <w:rFonts w:ascii="Times New Roman" w:hAnsi="Times New Roman" w:cs="Times New Roman"/>
          <w:color w:val="000000" w:themeColor="text1"/>
          <w:sz w:val="24"/>
          <w:szCs w:val="24"/>
        </w:rPr>
        <w:lastRenderedPageBreak/>
        <w:t>на выравнивание бюджетной обеспеченности муниципальных районов (городских округов) бюджету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(городских округов), утвержденного соответственно на первый и второй год планового периода законом Краснодарского края о краевом бюджете на текущий финансовый год</w:t>
      </w:r>
      <w:proofErr w:type="gramEnd"/>
      <w:r w:rsidR="00FB08B7" w:rsidRPr="000E26C8">
        <w:rPr>
          <w:rFonts w:ascii="Times New Roman" w:hAnsi="Times New Roman" w:cs="Times New Roman"/>
          <w:color w:val="000000" w:themeColor="text1"/>
          <w:sz w:val="24"/>
          <w:szCs w:val="24"/>
        </w:rPr>
        <w:t xml:space="preserve"> и плановый период, рассчитанный в соответствии с </w:t>
      </w:r>
      <w:hyperlink w:anchor="P1154" w:history="1">
        <w:r w:rsidR="00FB08B7" w:rsidRPr="000E26C8">
          <w:rPr>
            <w:rFonts w:ascii="Times New Roman" w:hAnsi="Times New Roman" w:cs="Times New Roman"/>
            <w:color w:val="000000" w:themeColor="text1"/>
            <w:sz w:val="24"/>
            <w:szCs w:val="24"/>
          </w:rPr>
          <w:t>пунктом 1</w:t>
        </w:r>
      </w:hyperlink>
      <w:r w:rsidR="00FB08B7" w:rsidRPr="000E26C8">
        <w:rPr>
          <w:rFonts w:ascii="Times New Roman" w:hAnsi="Times New Roman" w:cs="Times New Roman"/>
          <w:color w:val="000000" w:themeColor="text1"/>
          <w:sz w:val="24"/>
          <w:szCs w:val="24"/>
        </w:rPr>
        <w:t xml:space="preserve"> подраздела "Методика распределения дотаций на выравнивание бюджетной обеспеченности муниципальных районов (городских округов)" настоящего Порядка.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w:t>
      </w:r>
      <w:hyperlink r:id="rId367" w:history="1">
        <w:r w:rsidRPr="000E26C8">
          <w:rPr>
            <w:rFonts w:ascii="Times New Roman" w:hAnsi="Times New Roman" w:cs="Times New Roman"/>
            <w:color w:val="000000" w:themeColor="text1"/>
            <w:sz w:val="24"/>
            <w:szCs w:val="24"/>
          </w:rPr>
          <w:t>Законом</w:t>
        </w:r>
      </w:hyperlink>
      <w:r w:rsidRPr="000E26C8">
        <w:rPr>
          <w:rFonts w:ascii="Times New Roman" w:hAnsi="Times New Roman" w:cs="Times New Roman"/>
          <w:color w:val="000000" w:themeColor="text1"/>
          <w:sz w:val="24"/>
          <w:szCs w:val="24"/>
        </w:rPr>
        <w:t xml:space="preserve"> Краснодарского края от 21 декабря 2018 года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3939-КЗ "О краевом бюджете на 2019 год и на плановый</w:t>
      </w:r>
      <w:proofErr w:type="gramEnd"/>
      <w:r w:rsidRPr="000E26C8">
        <w:rPr>
          <w:rFonts w:ascii="Times New Roman" w:hAnsi="Times New Roman" w:cs="Times New Roman"/>
          <w:color w:val="000000" w:themeColor="text1"/>
          <w:sz w:val="24"/>
          <w:szCs w:val="24"/>
        </w:rPr>
        <w:t xml:space="preserve">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right"/>
        <w:outlineLvl w:val="0"/>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Приложение 3</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 Закону</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Краснодарского края</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 межбюджетных отношениях</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Краснодарском крае"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rPr>
          <w:rFonts w:ascii="Times New Roman" w:hAnsi="Times New Roman" w:cs="Times New Roman"/>
          <w:color w:val="000000" w:themeColor="text1"/>
          <w:sz w:val="24"/>
          <w:szCs w:val="24"/>
        </w:rPr>
      </w:pPr>
      <w:bookmarkStart w:id="19" w:name="P1406"/>
      <w:bookmarkEnd w:id="19"/>
      <w:r w:rsidRPr="000E26C8">
        <w:rPr>
          <w:rFonts w:ascii="Times New Roman" w:hAnsi="Times New Roman" w:cs="Times New Roman"/>
          <w:color w:val="000000" w:themeColor="text1"/>
          <w:sz w:val="24"/>
          <w:szCs w:val="24"/>
        </w:rPr>
        <w:t>ПОРЯДОК</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ОПРЕДЕЛЕНИЯ ОБЩЕГО ОБЪЕМА И РАСПРЕДЕЛЕНИЯ</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МЕЖДУ МУНИЦИПАЛЬНЫМИ ОБРАЗОВАНИЯМИ ДОТАЦИЙ НА ВЫРАВНИВАНИЕ</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БЮДЖЕТНОЙ ОБЕСПЕЧЕННОСТИ ПОСЕЛЕНИЙ ИЗ БЮДЖЕТА</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МУНИЦИПАЛЬНОГО РАЙОНА</w:t>
      </w:r>
    </w:p>
    <w:p w:rsidR="00FB08B7" w:rsidRPr="000E26C8" w:rsidRDefault="00FB08B7" w:rsidP="00FB08B7">
      <w:pPr>
        <w:spacing w:after="0" w:line="240" w:lineRule="auto"/>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8B7" w:rsidRPr="000E26C8">
        <w:trPr>
          <w:jc w:val="center"/>
        </w:trPr>
        <w:tc>
          <w:tcPr>
            <w:tcW w:w="9294" w:type="dxa"/>
            <w:tcBorders>
              <w:top w:val="nil"/>
              <w:left w:val="single" w:sz="24" w:space="0" w:color="CED3F1"/>
              <w:bottom w:val="nil"/>
              <w:right w:val="single" w:sz="24" w:space="0" w:color="F4F3F8"/>
            </w:tcBorders>
            <w:shd w:val="clear" w:color="auto" w:fill="F4F3F8"/>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Список изменяющих документов</w:t>
            </w: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(в ред. Законов Краснодарского края от 19.07.2011 </w:t>
            </w:r>
            <w:hyperlink r:id="rId368"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2310-КЗ</w:t>
              </w:r>
            </w:hyperlink>
            <w:r w:rsidRPr="000E26C8">
              <w:rPr>
                <w:rFonts w:ascii="Times New Roman" w:hAnsi="Times New Roman" w:cs="Times New Roman"/>
                <w:color w:val="000000" w:themeColor="text1"/>
                <w:sz w:val="24"/>
                <w:szCs w:val="24"/>
              </w:rPr>
              <w:t>,</w:t>
            </w:r>
            <w:proofErr w:type="gramEnd"/>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26.12.2014 </w:t>
            </w:r>
            <w:hyperlink r:id="rId369"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3082-КЗ</w:t>
              </w:r>
            </w:hyperlink>
            <w:r w:rsidRPr="000E26C8">
              <w:rPr>
                <w:rFonts w:ascii="Times New Roman" w:hAnsi="Times New Roman" w:cs="Times New Roman"/>
                <w:color w:val="000000" w:themeColor="text1"/>
                <w:sz w:val="24"/>
                <w:szCs w:val="24"/>
              </w:rPr>
              <w:t xml:space="preserve">, от 02.10.2018 </w:t>
            </w:r>
            <w:hyperlink r:id="rId370"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hyperlink>
            <w:r w:rsidRPr="000E26C8">
              <w:rPr>
                <w:rFonts w:ascii="Times New Roman" w:hAnsi="Times New Roman" w:cs="Times New Roman"/>
                <w:color w:val="000000" w:themeColor="text1"/>
                <w:sz w:val="24"/>
                <w:szCs w:val="24"/>
              </w:rPr>
              <w:t xml:space="preserve">, от 08.10.2019 </w:t>
            </w:r>
            <w:hyperlink r:id="rId371"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4135-КЗ</w:t>
              </w:r>
            </w:hyperlink>
            <w:r w:rsidRPr="000E26C8">
              <w:rPr>
                <w:rFonts w:ascii="Times New Roman" w:hAnsi="Times New Roman" w:cs="Times New Roman"/>
                <w:color w:val="000000" w:themeColor="text1"/>
                <w:sz w:val="24"/>
                <w:szCs w:val="24"/>
              </w:rPr>
              <w:t>)</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поселений данного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Уровень расчетной бюджетной обеспеченности до распределения дотаций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БО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ИНП</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ИБР</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где: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БО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уровень бюджетной обеспеченности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ИНП</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индекс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ИБР</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индекс бюджетных расходов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Индекс налогового потенциала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ИНП</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НП</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С</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ДК</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 (НП + ДК / Н), где: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НП</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налоговый потенциал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объем субсидии краевому бюджету из бюджета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поселения или сельского поселения, рассчитанный в соответствии с </w:t>
      </w:r>
      <w:hyperlink w:anchor="P1500" w:history="1">
        <w:r w:rsidRPr="000E26C8">
          <w:rPr>
            <w:rFonts w:ascii="Times New Roman" w:hAnsi="Times New Roman" w:cs="Times New Roman"/>
            <w:color w:val="000000" w:themeColor="text1"/>
            <w:sz w:val="24"/>
            <w:szCs w:val="24"/>
          </w:rPr>
          <w:t>Порядком</w:t>
        </w:r>
      </w:hyperlink>
      <w:r w:rsidRPr="000E26C8">
        <w:rPr>
          <w:rFonts w:ascii="Times New Roman" w:hAnsi="Times New Roman" w:cs="Times New Roman"/>
          <w:color w:val="000000" w:themeColor="text1"/>
          <w:sz w:val="24"/>
          <w:szCs w:val="24"/>
        </w:rPr>
        <w:t xml:space="preserve"> расчета субсидий краевому бюджету из бюджетов поселений (приложение 4 к настоящему Закону). При определении индекса налогового потенциала городского поселения или сельского поселения на первый и второй год планового периода </w:t>
      </w:r>
      <w:proofErr w:type="spellStart"/>
      <w:r w:rsidRPr="000E26C8">
        <w:rPr>
          <w:rFonts w:ascii="Times New Roman" w:hAnsi="Times New Roman" w:cs="Times New Roman"/>
          <w:color w:val="000000" w:themeColor="text1"/>
          <w:sz w:val="24"/>
          <w:szCs w:val="24"/>
        </w:rPr>
        <w:t>С</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0;</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ДК</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объем дотации на выравнивание бюджетной обеспеченности поселений бюджету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 из краевого бюджета;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НП - налоговый потенциал всех поселений, входящих в состав данного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ДК - объем дотации на выравнивание бюджетной обеспеченности поселений бюджетам поселений данного муниципального района из краевого бюджета;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 - численность постоянного населения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Репрезентативный перечень налогов включает основные налоги, доходы от которых зачисляются в бюджеты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единый сельскохозяйственный налог;</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 на имущество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земельный налог.</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Налоговый потенциал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2"/>
          <w:sz w:val="24"/>
          <w:szCs w:val="24"/>
        </w:rPr>
        <w:pict>
          <v:shape id="_x0000_i1267" style="width:119.7pt;height:24.3pt" coordsize="" o:spt="100" adj="0,,0" path="" filled="f" stroked="f">
            <v:stroke joinstyle="miter"/>
            <v:imagedata r:id="rId372" o:title="base_23729_185387_3301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268" style="width:24.3pt;height:20.55pt" coordsize="" o:spt="100" adj="0,,0" path="" filled="f" stroked="f">
            <v:stroke joinstyle="miter"/>
            <v:imagedata r:id="rId204" o:title="base_23729_185387_33011"/>
            <v:formulas/>
            <v:path o:connecttype="segments"/>
          </v:shape>
        </w:pict>
      </w:r>
      <w:r w:rsidR="00FB08B7" w:rsidRPr="000E26C8">
        <w:rPr>
          <w:rFonts w:ascii="Times New Roman" w:hAnsi="Times New Roman" w:cs="Times New Roman"/>
          <w:color w:val="000000" w:themeColor="text1"/>
          <w:sz w:val="24"/>
          <w:szCs w:val="24"/>
        </w:rPr>
        <w:t xml:space="preserve"> - налоговый потенциал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поселения по i-</w:t>
      </w:r>
      <w:proofErr w:type="spellStart"/>
      <w:r w:rsidR="00FB08B7" w:rsidRPr="000E26C8">
        <w:rPr>
          <w:rFonts w:ascii="Times New Roman" w:hAnsi="Times New Roman" w:cs="Times New Roman"/>
          <w:color w:val="000000" w:themeColor="text1"/>
          <w:sz w:val="24"/>
          <w:szCs w:val="24"/>
        </w:rPr>
        <w:t>му</w:t>
      </w:r>
      <w:proofErr w:type="spellEnd"/>
      <w:r w:rsidR="00FB08B7" w:rsidRPr="000E26C8">
        <w:rPr>
          <w:rFonts w:ascii="Times New Roman" w:hAnsi="Times New Roman" w:cs="Times New Roman"/>
          <w:color w:val="000000" w:themeColor="text1"/>
          <w:sz w:val="24"/>
          <w:szCs w:val="24"/>
        </w:rPr>
        <w:t xml:space="preserve"> налогу;</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 xml:space="preserve"> - количество налогов, входящих в репрезентативный перечень налогов.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 устанавливается представительным органом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расчете на одного жителя и методика расчета индекса бюджетных расходов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 устанавливаются представительным органом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Объем дотаций и их распределение между поселениями (ОД) утверждаются </w:t>
      </w:r>
      <w:r w:rsidRPr="000E26C8">
        <w:rPr>
          <w:rFonts w:ascii="Times New Roman" w:hAnsi="Times New Roman" w:cs="Times New Roman"/>
          <w:color w:val="000000" w:themeColor="text1"/>
          <w:sz w:val="24"/>
          <w:szCs w:val="24"/>
        </w:rPr>
        <w:lastRenderedPageBreak/>
        <w:t>решением представительного органа муниципального района о бюджете муниципального района.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7. Объем дотации, распределяемый между поселениями (Д),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Д = ОД - </w:t>
      </w:r>
      <w:proofErr w:type="spellStart"/>
      <w:r w:rsidRPr="000E26C8">
        <w:rPr>
          <w:rFonts w:ascii="Times New Roman" w:hAnsi="Times New Roman" w:cs="Times New Roman"/>
          <w:color w:val="000000" w:themeColor="text1"/>
          <w:sz w:val="24"/>
          <w:szCs w:val="24"/>
        </w:rPr>
        <w:t>Д</w:t>
      </w:r>
      <w:r w:rsidRPr="000E26C8">
        <w:rPr>
          <w:rFonts w:ascii="Times New Roman" w:hAnsi="Times New Roman" w:cs="Times New Roman"/>
          <w:color w:val="000000" w:themeColor="text1"/>
          <w:sz w:val="24"/>
          <w:szCs w:val="24"/>
          <w:vertAlign w:val="superscript"/>
        </w:rPr>
        <w:t>нр</w:t>
      </w:r>
      <w:proofErr w:type="spellEnd"/>
      <w:r w:rsidRPr="000E26C8">
        <w:rPr>
          <w:rFonts w:ascii="Times New Roman" w:hAnsi="Times New Roman" w:cs="Times New Roman"/>
          <w:color w:val="000000" w:themeColor="text1"/>
          <w:sz w:val="24"/>
          <w:szCs w:val="24"/>
        </w:rPr>
        <w:t>, где: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Д</w:t>
      </w:r>
      <w:r w:rsidRPr="000E26C8">
        <w:rPr>
          <w:rFonts w:ascii="Times New Roman" w:hAnsi="Times New Roman" w:cs="Times New Roman"/>
          <w:color w:val="000000" w:themeColor="text1"/>
          <w:sz w:val="24"/>
          <w:szCs w:val="24"/>
          <w:vertAlign w:val="superscript"/>
        </w:rPr>
        <w:t>нр</w:t>
      </w:r>
      <w:proofErr w:type="spellEnd"/>
      <w:r w:rsidRPr="000E26C8">
        <w:rPr>
          <w:rFonts w:ascii="Times New Roman" w:hAnsi="Times New Roman" w:cs="Times New Roman"/>
          <w:color w:val="000000" w:themeColor="text1"/>
          <w:sz w:val="24"/>
          <w:szCs w:val="24"/>
        </w:rPr>
        <w:t xml:space="preserve"> -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ОД - объем дотаций на выравнивание бюджетной обеспеченности поселений, подлежащий распределению.</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8. Размер дотации бюджету поселения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Д</w:t>
      </w:r>
      <w:r w:rsidRPr="000E26C8">
        <w:rPr>
          <w:rFonts w:ascii="Times New Roman" w:hAnsi="Times New Roman" w:cs="Times New Roman"/>
          <w:color w:val="000000" w:themeColor="text1"/>
          <w:sz w:val="24"/>
          <w:szCs w:val="24"/>
          <w:vertAlign w:val="subscript"/>
        </w:rPr>
        <w:t>j</w:t>
      </w:r>
      <w:proofErr w:type="spellEnd"/>
      <w:proofErr w:type="gramStart"/>
      <w:r w:rsidRPr="000E26C8">
        <w:rPr>
          <w:rFonts w:ascii="Times New Roman" w:hAnsi="Times New Roman" w:cs="Times New Roman"/>
          <w:color w:val="000000" w:themeColor="text1"/>
          <w:sz w:val="24"/>
          <w:szCs w:val="24"/>
        </w:rPr>
        <w:t xml:space="preserve"> = Д</w:t>
      </w:r>
      <w:proofErr w:type="gramEnd"/>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О</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 О), где: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Д</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размер дотации бюджету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объем средств, необходимый для доведения уровня бюджетной обеспеченности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поселения до заданного критерия выравнивания расчетной бюджетной обеспеченности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 -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О</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rPr>
        <w:t xml:space="preserve"> = (НП / Н) x (БО - </w:t>
      </w:r>
      <w:proofErr w:type="spellStart"/>
      <w:r w:rsidRPr="000E26C8">
        <w:rPr>
          <w:rFonts w:ascii="Times New Roman" w:hAnsi="Times New Roman" w:cs="Times New Roman"/>
          <w:color w:val="000000" w:themeColor="text1"/>
          <w:sz w:val="24"/>
          <w:szCs w:val="24"/>
        </w:rPr>
        <w:t>БО</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ИБР</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rPr>
        <w:t>, где: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БО - уровень бюджетной обеспеченности, который принимается в качестве критерия выравнивания расчетной бюджетной обеспеченности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9. Уровень расчетной бюджетной обеспеченности поселений после распределения дотаций определяется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0"/>
          <w:sz w:val="24"/>
          <w:szCs w:val="24"/>
        </w:rPr>
        <w:pict>
          <v:shape id="_x0000_i1269" style="width:191.7pt;height:20.55pt" coordsize="" o:spt="100" adj="0,,0" path="" filled="f" stroked="f">
            <v:stroke joinstyle="miter"/>
            <v:imagedata r:id="rId373" o:title="base_23729_185387_33012"/>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9"/>
          <w:sz w:val="24"/>
          <w:szCs w:val="24"/>
        </w:rPr>
        <w:pict>
          <v:shape id="_x0000_i1270" style="width:24.3pt;height:20.55pt" coordsize="" o:spt="100" adj="0,,0" path="" filled="f" stroked="f">
            <v:stroke joinstyle="miter"/>
            <v:imagedata r:id="rId374" o:title="base_23729_185387_33013"/>
            <v:formulas/>
            <v:path o:connecttype="segments"/>
          </v:shape>
        </w:pict>
      </w:r>
      <w:r w:rsidR="00FB08B7" w:rsidRPr="000E26C8">
        <w:rPr>
          <w:rFonts w:ascii="Times New Roman" w:hAnsi="Times New Roman" w:cs="Times New Roman"/>
          <w:color w:val="000000" w:themeColor="text1"/>
          <w:sz w:val="24"/>
          <w:szCs w:val="24"/>
        </w:rPr>
        <w:t xml:space="preserve"> - уровень расчетной бюджетной обеспеченности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поселения после распределения дотаций.</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right"/>
        <w:outlineLvl w:val="0"/>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Приложение 4</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 Закону</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Краснодарского края</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 межбюджетных отношениях</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Краснодарском крае"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rPr>
          <w:rFonts w:ascii="Times New Roman" w:hAnsi="Times New Roman" w:cs="Times New Roman"/>
          <w:color w:val="000000" w:themeColor="text1"/>
          <w:sz w:val="24"/>
          <w:szCs w:val="24"/>
        </w:rPr>
      </w:pPr>
      <w:bookmarkStart w:id="20" w:name="P1500"/>
      <w:bookmarkEnd w:id="20"/>
      <w:r w:rsidRPr="000E26C8">
        <w:rPr>
          <w:rFonts w:ascii="Times New Roman" w:hAnsi="Times New Roman" w:cs="Times New Roman"/>
          <w:color w:val="000000" w:themeColor="text1"/>
          <w:sz w:val="24"/>
          <w:szCs w:val="24"/>
        </w:rPr>
        <w:t>ПОРЯДОК</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РАСЧЕТА СУБСИДИЙ КРАЕВОМУ БЮДЖЕТУ ИЗ БЮДЖЕТОВ ПОСЕЛЕНИЙ</w:t>
      </w:r>
    </w:p>
    <w:p w:rsidR="00FB08B7" w:rsidRPr="000E26C8" w:rsidRDefault="00FB08B7" w:rsidP="00FB08B7">
      <w:pPr>
        <w:spacing w:after="0" w:line="240" w:lineRule="auto"/>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8B7" w:rsidRPr="000E26C8">
        <w:trPr>
          <w:jc w:val="center"/>
        </w:trPr>
        <w:tc>
          <w:tcPr>
            <w:tcW w:w="9294" w:type="dxa"/>
            <w:tcBorders>
              <w:top w:val="nil"/>
              <w:left w:val="single" w:sz="24" w:space="0" w:color="CED3F1"/>
              <w:bottom w:val="nil"/>
              <w:right w:val="single" w:sz="24" w:space="0" w:color="F4F3F8"/>
            </w:tcBorders>
            <w:shd w:val="clear" w:color="auto" w:fill="F4F3F8"/>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Список изменяющих документов</w:t>
            </w: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(в ред. Законов Краснодарского края от 26.12.2014 </w:t>
            </w:r>
            <w:hyperlink r:id="rId375"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3082-КЗ</w:t>
              </w:r>
            </w:hyperlink>
            <w:r w:rsidRPr="000E26C8">
              <w:rPr>
                <w:rFonts w:ascii="Times New Roman" w:hAnsi="Times New Roman" w:cs="Times New Roman"/>
                <w:color w:val="000000" w:themeColor="text1"/>
                <w:sz w:val="24"/>
                <w:szCs w:val="24"/>
              </w:rPr>
              <w:t>,</w:t>
            </w:r>
            <w:proofErr w:type="gramEnd"/>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02.10.2018 </w:t>
            </w:r>
            <w:hyperlink r:id="rId376"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hyperlink>
            <w:r w:rsidRPr="000E26C8">
              <w:rPr>
                <w:rFonts w:ascii="Times New Roman" w:hAnsi="Times New Roman" w:cs="Times New Roman"/>
                <w:color w:val="000000" w:themeColor="text1"/>
                <w:sz w:val="24"/>
                <w:szCs w:val="24"/>
              </w:rPr>
              <w:t>)</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Объем субсидий краевому бюджету из бюджетов городских или сельских поселений рассчитывается отдельно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27"/>
          <w:sz w:val="24"/>
          <w:szCs w:val="24"/>
        </w:rPr>
        <w:pict>
          <v:shape id="_x0000_i1271" style="width:96.3pt;height:39.25pt" coordsize="" o:spt="100" adj="0,,0" path="" filled="f" stroked="f">
            <v:stroke joinstyle="miter"/>
            <v:imagedata r:id="rId377" o:title="base_23729_185387_33014"/>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объем субсидии краевому бюджету из бюджетов городских или сельских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объем субсидии краевому бюджету из бюджета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или сельского поселения;</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/m - количество городских или сельских поселений.</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Объем субсидии краевому бюджету из бюджета городского или сельского поселения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0,5 x (</w:t>
      </w:r>
      <w:proofErr w:type="spellStart"/>
      <w:r w:rsidRPr="000E26C8">
        <w:rPr>
          <w:rFonts w:ascii="Times New Roman" w:hAnsi="Times New Roman" w:cs="Times New Roman"/>
          <w:color w:val="000000" w:themeColor="text1"/>
          <w:sz w:val="24"/>
          <w:szCs w:val="24"/>
        </w:rPr>
        <w:t>РПД</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ПУРПД</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x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РПД</w:t>
      </w:r>
      <w:proofErr w:type="gramStart"/>
      <w:r w:rsidRPr="000E26C8">
        <w:rPr>
          <w:rFonts w:ascii="Times New Roman" w:hAnsi="Times New Roman" w:cs="Times New Roman"/>
          <w:color w:val="000000" w:themeColor="text1"/>
          <w:sz w:val="24"/>
          <w:szCs w:val="24"/>
          <w:vertAlign w:val="subscript"/>
        </w:rPr>
        <w:t>j</w:t>
      </w:r>
      <w:proofErr w:type="gramEnd"/>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расчетные налоговые доходы бюджета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или сельского поселения в расчете на одного жителя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или сельского поселения в отчетном финансовом году;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ПУРПД</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предельный уровень расчетных налоговых доходов бюджетов городских или сельских поселений в расчете на одного жителя городского или сельского поселения;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или сельского поселения.</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Расчетные налоговые доходы бюджета городского или сельского 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поселений определяются по следующим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(в ред. </w:t>
      </w:r>
      <w:hyperlink r:id="rId378" w:history="1">
        <w:r w:rsidRPr="000E26C8">
          <w:rPr>
            <w:rFonts w:ascii="Times New Roman" w:hAnsi="Times New Roman" w:cs="Times New Roman"/>
            <w:color w:val="000000" w:themeColor="text1"/>
            <w:sz w:val="24"/>
            <w:szCs w:val="24"/>
          </w:rPr>
          <w:t>Закона</w:t>
        </w:r>
      </w:hyperlink>
      <w:r w:rsidRPr="000E26C8">
        <w:rPr>
          <w:rFonts w:ascii="Times New Roman" w:hAnsi="Times New Roman" w:cs="Times New Roman"/>
          <w:color w:val="000000" w:themeColor="text1"/>
          <w:sz w:val="24"/>
          <w:szCs w:val="24"/>
        </w:rPr>
        <w:t xml:space="preserve"> Краснодарского края от 02.10.2018 </w:t>
      </w:r>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РПД</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РД</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j</w:t>
      </w:r>
      <w:proofErr w:type="spell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ПУРПД</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2,2 x </w:t>
      </w:r>
      <w:proofErr w:type="spellStart"/>
      <w:r w:rsidRPr="000E26C8">
        <w:rPr>
          <w:rFonts w:ascii="Times New Roman" w:hAnsi="Times New Roman" w:cs="Times New Roman"/>
          <w:color w:val="000000" w:themeColor="text1"/>
          <w:sz w:val="24"/>
          <w:szCs w:val="24"/>
        </w:rPr>
        <w:t>РД</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РД</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расчетные налоговые доходы бюджета j-</w:t>
      </w:r>
      <w:proofErr w:type="spellStart"/>
      <w:r w:rsidRPr="000E26C8">
        <w:rPr>
          <w:rFonts w:ascii="Times New Roman" w:hAnsi="Times New Roman" w:cs="Times New Roman"/>
          <w:color w:val="000000" w:themeColor="text1"/>
          <w:sz w:val="24"/>
          <w:szCs w:val="24"/>
        </w:rPr>
        <w:t>го</w:t>
      </w:r>
      <w:proofErr w:type="spellEnd"/>
      <w:r w:rsidRPr="000E26C8">
        <w:rPr>
          <w:rFonts w:ascii="Times New Roman" w:hAnsi="Times New Roman" w:cs="Times New Roman"/>
          <w:color w:val="000000" w:themeColor="text1"/>
          <w:sz w:val="24"/>
          <w:szCs w:val="24"/>
        </w:rPr>
        <w:t xml:space="preserve">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РД</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расчетные налоговые доходы бюджетов всех городских или сельских поселений Краснодарского края (без учета доходов, полученных по дополнительным нормативам отчислений от налога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lastRenderedPageBreak/>
        <w:t>Н</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городских или сельских поселений Краснодарского края;</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РД</w:t>
      </w:r>
      <w:proofErr w:type="gramStart"/>
      <w:r w:rsidRPr="000E26C8">
        <w:rPr>
          <w:rFonts w:ascii="Times New Roman" w:hAnsi="Times New Roman" w:cs="Times New Roman"/>
          <w:color w:val="000000" w:themeColor="text1"/>
          <w:sz w:val="24"/>
          <w:szCs w:val="24"/>
          <w:vertAlign w:val="subscript"/>
        </w:rPr>
        <w:t>j</w:t>
      </w:r>
      <w:proofErr w:type="spellEnd"/>
      <w:proofErr w:type="gramEnd"/>
      <w:r w:rsidRPr="000E26C8">
        <w:rPr>
          <w:rFonts w:ascii="Times New Roman" w:hAnsi="Times New Roman" w:cs="Times New Roman"/>
          <w:color w:val="000000" w:themeColor="text1"/>
          <w:sz w:val="24"/>
          <w:szCs w:val="24"/>
          <w:vertAlign w:val="subscript"/>
        </w:rPr>
        <w:t xml:space="preserve"> </w:t>
      </w:r>
      <w:proofErr w:type="spellStart"/>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w:t>
      </w:r>
      <w:proofErr w:type="spellStart"/>
      <w:r w:rsidRPr="000E26C8">
        <w:rPr>
          <w:rFonts w:ascii="Times New Roman" w:hAnsi="Times New Roman" w:cs="Times New Roman"/>
          <w:color w:val="000000" w:themeColor="text1"/>
          <w:sz w:val="24"/>
          <w:szCs w:val="24"/>
        </w:rPr>
        <w:t>РД</w:t>
      </w:r>
      <w:r w:rsidRPr="000E26C8">
        <w:rPr>
          <w:rFonts w:ascii="Times New Roman" w:hAnsi="Times New Roman" w:cs="Times New Roman"/>
          <w:color w:val="000000" w:themeColor="text1"/>
          <w:sz w:val="24"/>
          <w:szCs w:val="24"/>
          <w:vertAlign w:val="subscript"/>
        </w:rPr>
        <w:t>гп</w:t>
      </w:r>
      <w:proofErr w:type="spellEnd"/>
      <w:r w:rsidRPr="000E26C8">
        <w:rPr>
          <w:rFonts w:ascii="Times New Roman" w:hAnsi="Times New Roman" w:cs="Times New Roman"/>
          <w:color w:val="000000" w:themeColor="text1"/>
          <w:sz w:val="24"/>
          <w:szCs w:val="24"/>
          <w:vertAlign w:val="subscript"/>
        </w:rPr>
        <w:t>/</w:t>
      </w:r>
      <w:proofErr w:type="spellStart"/>
      <w:r w:rsidRPr="000E26C8">
        <w:rPr>
          <w:rFonts w:ascii="Times New Roman" w:hAnsi="Times New Roman" w:cs="Times New Roman"/>
          <w:color w:val="000000" w:themeColor="text1"/>
          <w:sz w:val="24"/>
          <w:szCs w:val="24"/>
          <w:vertAlign w:val="subscript"/>
        </w:rPr>
        <w:t>сп</w:t>
      </w:r>
      <w:proofErr w:type="spellEnd"/>
      <w:r w:rsidRPr="000E26C8">
        <w:rPr>
          <w:rFonts w:ascii="Times New Roman" w:hAnsi="Times New Roman" w:cs="Times New Roman"/>
          <w:color w:val="000000" w:themeColor="text1"/>
          <w:sz w:val="24"/>
          <w:szCs w:val="24"/>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 доходы от которых подлежат зачислению в бюджет соответствующего муниципального образования, действующих с начала очередного финансового года.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right"/>
        <w:outlineLvl w:val="0"/>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Приложение 5</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 Закону</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Краснодарского края</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"О межбюджетных отношениях</w:t>
      </w:r>
    </w:p>
    <w:p w:rsidR="00FB08B7" w:rsidRPr="000E26C8" w:rsidRDefault="00FB08B7" w:rsidP="00FB08B7">
      <w:pPr>
        <w:pStyle w:val="ConsPlusNormal"/>
        <w:jc w:val="right"/>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в Краснодарском крае"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Title"/>
        <w:jc w:val="center"/>
        <w:rPr>
          <w:rFonts w:ascii="Times New Roman" w:hAnsi="Times New Roman" w:cs="Times New Roman"/>
          <w:color w:val="000000" w:themeColor="text1"/>
          <w:sz w:val="24"/>
          <w:szCs w:val="24"/>
        </w:rPr>
      </w:pPr>
      <w:bookmarkStart w:id="21" w:name="P1555"/>
      <w:bookmarkEnd w:id="21"/>
      <w:r w:rsidRPr="000E26C8">
        <w:rPr>
          <w:rFonts w:ascii="Times New Roman" w:hAnsi="Times New Roman" w:cs="Times New Roman"/>
          <w:color w:val="000000" w:themeColor="text1"/>
          <w:sz w:val="24"/>
          <w:szCs w:val="24"/>
        </w:rPr>
        <w:t>ПОРЯДОК</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РАСЧЕТА СУБСИДИЙ КРАЕВОМУ БЮДЖЕТУ ИЗ БЮДЖЕТОВ МУНИЦИПАЛЬНЫХ</w:t>
      </w:r>
    </w:p>
    <w:p w:rsidR="00FB08B7" w:rsidRPr="000E26C8" w:rsidRDefault="00FB08B7" w:rsidP="00FB08B7">
      <w:pPr>
        <w:pStyle w:val="ConsPlusTitle"/>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РАЙОНОВ И ГОРОДСКИХ ОКРУГОВ</w:t>
      </w:r>
    </w:p>
    <w:p w:rsidR="00FB08B7" w:rsidRPr="000E26C8" w:rsidRDefault="00FB08B7" w:rsidP="00FB08B7">
      <w:pPr>
        <w:spacing w:after="0" w:line="240" w:lineRule="auto"/>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8B7" w:rsidRPr="000E26C8">
        <w:trPr>
          <w:jc w:val="center"/>
        </w:trPr>
        <w:tc>
          <w:tcPr>
            <w:tcW w:w="9294" w:type="dxa"/>
            <w:tcBorders>
              <w:top w:val="nil"/>
              <w:left w:val="single" w:sz="24" w:space="0" w:color="CED3F1"/>
              <w:bottom w:val="nil"/>
              <w:right w:val="single" w:sz="24" w:space="0" w:color="F4F3F8"/>
            </w:tcBorders>
            <w:shd w:val="clear" w:color="auto" w:fill="F4F3F8"/>
          </w:tcPr>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Список изменяющих документов</w:t>
            </w: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gramStart"/>
            <w:r w:rsidRPr="000E26C8">
              <w:rPr>
                <w:rFonts w:ascii="Times New Roman" w:hAnsi="Times New Roman" w:cs="Times New Roman"/>
                <w:color w:val="000000" w:themeColor="text1"/>
                <w:sz w:val="24"/>
                <w:szCs w:val="24"/>
              </w:rPr>
              <w:t xml:space="preserve">(в ред. Законов Краснодарского края от 26.12.2014 </w:t>
            </w:r>
            <w:hyperlink r:id="rId379"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3082-КЗ</w:t>
              </w:r>
            </w:hyperlink>
            <w:r w:rsidRPr="000E26C8">
              <w:rPr>
                <w:rFonts w:ascii="Times New Roman" w:hAnsi="Times New Roman" w:cs="Times New Roman"/>
                <w:color w:val="000000" w:themeColor="text1"/>
                <w:sz w:val="24"/>
                <w:szCs w:val="24"/>
              </w:rPr>
              <w:t>,</w:t>
            </w:r>
            <w:proofErr w:type="gramEnd"/>
          </w:p>
          <w:p w:rsidR="00FB08B7" w:rsidRPr="000E26C8" w:rsidRDefault="00FB08B7" w:rsidP="00FB08B7">
            <w:pPr>
              <w:pStyle w:val="ConsPlusNormal"/>
              <w:jc w:val="center"/>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от 02.10.2018 </w:t>
            </w:r>
            <w:hyperlink r:id="rId380" w:history="1">
              <w:r w:rsidR="00221A6E" w:rsidRPr="000E26C8">
                <w:rPr>
                  <w:rFonts w:ascii="Times New Roman" w:hAnsi="Times New Roman" w:cs="Times New Roman"/>
                  <w:color w:val="000000" w:themeColor="text1"/>
                  <w:sz w:val="24"/>
                  <w:szCs w:val="24"/>
                </w:rPr>
                <w:t xml:space="preserve">№ </w:t>
              </w:r>
              <w:r w:rsidRPr="000E26C8">
                <w:rPr>
                  <w:rFonts w:ascii="Times New Roman" w:hAnsi="Times New Roman" w:cs="Times New Roman"/>
                  <w:color w:val="000000" w:themeColor="text1"/>
                  <w:sz w:val="24"/>
                  <w:szCs w:val="24"/>
                </w:rPr>
                <w:t xml:space="preserve"> 3850-КЗ</w:t>
              </w:r>
            </w:hyperlink>
            <w:r w:rsidRPr="000E26C8">
              <w:rPr>
                <w:rFonts w:ascii="Times New Roman" w:hAnsi="Times New Roman" w:cs="Times New Roman"/>
                <w:color w:val="000000" w:themeColor="text1"/>
                <w:sz w:val="24"/>
                <w:szCs w:val="24"/>
              </w:rPr>
              <w:t>)</w:t>
            </w:r>
          </w:p>
        </w:tc>
      </w:tr>
    </w:tbl>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1. Объем субсидий краевому бюджету из бюджетов муниципальных районов и городских округов рассчитывается отдельно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27"/>
          <w:sz w:val="24"/>
          <w:szCs w:val="24"/>
        </w:rPr>
        <w:pict>
          <v:shape id="_x0000_i1272" style="width:88.85pt;height:39.25pt" coordsize="" o:spt="100" adj="0,,0" path="" filled="f" stroked="f">
            <v:stroke joinstyle="miter"/>
            <v:imagedata r:id="rId381" o:title="base_23729_185387_33015"/>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С</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vertAlign w:val="superscript"/>
        </w:rPr>
        <w:t>/</w:t>
      </w:r>
      <w:proofErr w:type="spellStart"/>
      <w:r w:rsidRPr="000E26C8">
        <w:rPr>
          <w:rFonts w:ascii="Times New Roman" w:hAnsi="Times New Roman" w:cs="Times New Roman"/>
          <w:color w:val="000000" w:themeColor="text1"/>
          <w:sz w:val="24"/>
          <w:szCs w:val="24"/>
          <w:vertAlign w:val="superscript"/>
        </w:rPr>
        <w:t>го</w:t>
      </w:r>
      <w:proofErr w:type="spellEnd"/>
      <w:r w:rsidRPr="000E26C8">
        <w:rPr>
          <w:rFonts w:ascii="Times New Roman" w:hAnsi="Times New Roman" w:cs="Times New Roman"/>
          <w:color w:val="000000" w:themeColor="text1"/>
          <w:sz w:val="24"/>
          <w:szCs w:val="24"/>
        </w:rPr>
        <w:t xml:space="preserve"> - объем субсидии краевому бюджету из бюджетов муниципальных районов или городских округов;</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73" style="width:30.85pt;height:22.45pt" coordsize="" o:spt="100" adj="0,,0" path="" filled="f" stroked="f">
            <v:stroke joinstyle="miter"/>
            <v:imagedata r:id="rId382" o:title="base_23729_185387_33016"/>
            <v:formulas/>
            <v:path o:connecttype="segments"/>
          </v:shape>
        </w:pict>
      </w:r>
      <w:r w:rsidR="00FB08B7" w:rsidRPr="000E26C8">
        <w:rPr>
          <w:rFonts w:ascii="Times New Roman" w:hAnsi="Times New Roman" w:cs="Times New Roman"/>
          <w:color w:val="000000" w:themeColor="text1"/>
          <w:sz w:val="24"/>
          <w:szCs w:val="24"/>
        </w:rPr>
        <w:t xml:space="preserve"> - объем субсидии краевому бюджету из бюджета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или городского округа;</w:t>
      </w:r>
    </w:p>
    <w:p w:rsidR="00FB08B7" w:rsidRPr="000E26C8" w:rsidRDefault="00221A6E"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 xml:space="preserve">№ </w:t>
      </w:r>
      <w:r w:rsidR="00FB08B7" w:rsidRPr="000E26C8">
        <w:rPr>
          <w:rFonts w:ascii="Times New Roman" w:hAnsi="Times New Roman" w:cs="Times New Roman"/>
          <w:color w:val="000000" w:themeColor="text1"/>
          <w:sz w:val="24"/>
          <w:szCs w:val="24"/>
        </w:rPr>
        <w:t>/m - количество муниципальных районов или городских округов.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2. Объем субсидии краевому бюджету из бюджета муниципального района или городского округа рассчитывается по формуле:</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74" style="width:228.15pt;height:22.45pt" coordsize="" o:spt="100" adj="0,,0" path="" filled="f" stroked="f">
            <v:stroke joinstyle="miter"/>
            <v:imagedata r:id="rId383" o:title="base_23729_185387_33017"/>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75" style="width:48.6pt;height:22.45pt" coordsize="" o:spt="100" adj="0,,0" path="" filled="f" stroked="f">
            <v:stroke joinstyle="miter"/>
            <v:imagedata r:id="rId384" o:title="base_23729_185387_33018"/>
            <v:formulas/>
            <v:path o:connecttype="segments"/>
          </v:shape>
        </w:pict>
      </w:r>
      <w:r w:rsidR="00FB08B7" w:rsidRPr="000E26C8">
        <w:rPr>
          <w:rFonts w:ascii="Times New Roman" w:hAnsi="Times New Roman" w:cs="Times New Roman"/>
          <w:color w:val="000000" w:themeColor="text1"/>
          <w:sz w:val="24"/>
          <w:szCs w:val="24"/>
        </w:rPr>
        <w:t xml:space="preserve"> - расчетные налоговые доходы бюджета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или городского округа в расчете на одного жителя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или городского округа в отчетном финансовом году;</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ПУРПД</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vertAlign w:val="superscript"/>
        </w:rPr>
        <w:t>/</w:t>
      </w:r>
      <w:proofErr w:type="spellStart"/>
      <w:r w:rsidRPr="000E26C8">
        <w:rPr>
          <w:rFonts w:ascii="Times New Roman" w:hAnsi="Times New Roman" w:cs="Times New Roman"/>
          <w:color w:val="000000" w:themeColor="text1"/>
          <w:sz w:val="24"/>
          <w:szCs w:val="24"/>
          <w:vertAlign w:val="superscript"/>
        </w:rPr>
        <w:t>го</w:t>
      </w:r>
      <w:proofErr w:type="spellEnd"/>
      <w:r w:rsidRPr="000E26C8">
        <w:rPr>
          <w:rFonts w:ascii="Times New Roman" w:hAnsi="Times New Roman" w:cs="Times New Roman"/>
          <w:color w:val="000000" w:themeColor="text1"/>
          <w:sz w:val="24"/>
          <w:szCs w:val="24"/>
        </w:rPr>
        <w:t xml:space="preserve"> - предельный уровень расчетных налоговых доходов бюджетов </w:t>
      </w:r>
      <w:r w:rsidRPr="000E26C8">
        <w:rPr>
          <w:rFonts w:ascii="Times New Roman" w:hAnsi="Times New Roman" w:cs="Times New Roman"/>
          <w:color w:val="000000" w:themeColor="text1"/>
          <w:sz w:val="24"/>
          <w:szCs w:val="24"/>
        </w:rPr>
        <w:lastRenderedPageBreak/>
        <w:t>муниципальных районов или городских округов в расчете на одного жителя муниципального района или городского округа Краснодарского края;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76" style="width:31.8pt;height:22.45pt" coordsize="" o:spt="100" adj="0,,0" path="" filled="f" stroked="f">
            <v:stroke joinstyle="miter"/>
            <v:imagedata r:id="rId385" o:title="base_23729_185387_33019"/>
            <v:formulas/>
            <v:path o:connecttype="segments"/>
          </v:shape>
        </w:pict>
      </w:r>
      <w:r w:rsidR="00FB08B7" w:rsidRPr="000E26C8">
        <w:rPr>
          <w:rFonts w:ascii="Times New Roman" w:hAnsi="Times New Roman" w:cs="Times New Roman"/>
          <w:color w:val="000000" w:themeColor="text1"/>
          <w:sz w:val="24"/>
          <w:szCs w:val="24"/>
        </w:rPr>
        <w:t xml:space="preserve"> - численность постоянного населения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или городского округа.</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3. Расчетные налоговые доходы бюджета муниципального района или городского округа в расчете на одного жителя муниципального района или городского округа и предельный уровень расчетных налоговых доходов бюджетов муниципальных районов или городских округов в расчете на одного жителя муниципальных районов или городских округов определяются по следующим формулам:</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2D242B" w:rsidP="00FB08B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position w:val="-10"/>
          <w:sz w:val="24"/>
          <w:szCs w:val="24"/>
        </w:rPr>
        <w:pict>
          <v:shape id="_x0000_i1277" style="width:131.85pt;height:21.5pt" coordsize="" o:spt="100" adj="0,,0" path="" filled="f" stroked="f">
            <v:stroke joinstyle="miter"/>
            <v:imagedata r:id="rId386" o:title="base_23729_185387_33020"/>
            <v:formulas/>
            <v:path o:connecttype="segments"/>
          </v:shape>
        </w:pic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center"/>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ПУРПД</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vertAlign w:val="superscript"/>
        </w:rPr>
        <w:t>/</w:t>
      </w:r>
      <w:proofErr w:type="spellStart"/>
      <w:r w:rsidRPr="000E26C8">
        <w:rPr>
          <w:rFonts w:ascii="Times New Roman" w:hAnsi="Times New Roman" w:cs="Times New Roman"/>
          <w:color w:val="000000" w:themeColor="text1"/>
          <w:sz w:val="24"/>
          <w:szCs w:val="24"/>
          <w:vertAlign w:val="superscript"/>
        </w:rPr>
        <w:t>го</w:t>
      </w:r>
      <w:proofErr w:type="spellEnd"/>
      <w:r w:rsidRPr="000E26C8">
        <w:rPr>
          <w:rFonts w:ascii="Times New Roman" w:hAnsi="Times New Roman" w:cs="Times New Roman"/>
          <w:color w:val="000000" w:themeColor="text1"/>
          <w:sz w:val="24"/>
          <w:szCs w:val="24"/>
        </w:rPr>
        <w:t xml:space="preserve"> = 2,2 x </w:t>
      </w:r>
      <w:proofErr w:type="spellStart"/>
      <w:r w:rsidRPr="000E26C8">
        <w:rPr>
          <w:rFonts w:ascii="Times New Roman" w:hAnsi="Times New Roman" w:cs="Times New Roman"/>
          <w:color w:val="000000" w:themeColor="text1"/>
          <w:sz w:val="24"/>
          <w:szCs w:val="24"/>
        </w:rPr>
        <w:t>РД</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vertAlign w:val="superscript"/>
        </w:rPr>
        <w:t>/</w:t>
      </w:r>
      <w:proofErr w:type="spellStart"/>
      <w:r w:rsidRPr="000E26C8">
        <w:rPr>
          <w:rFonts w:ascii="Times New Roman" w:hAnsi="Times New Roman" w:cs="Times New Roman"/>
          <w:color w:val="000000" w:themeColor="text1"/>
          <w:sz w:val="24"/>
          <w:szCs w:val="24"/>
          <w:vertAlign w:val="superscript"/>
        </w:rPr>
        <w:t>го</w:t>
      </w:r>
      <w:proofErr w:type="spellEnd"/>
      <w:r w:rsidRPr="000E26C8">
        <w:rPr>
          <w:rFonts w:ascii="Times New Roman" w:hAnsi="Times New Roman" w:cs="Times New Roman"/>
          <w:color w:val="000000" w:themeColor="text1"/>
          <w:sz w:val="24"/>
          <w:szCs w:val="24"/>
        </w:rPr>
        <w:t xml:space="preserve"> / </w:t>
      </w: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vertAlign w:val="superscript"/>
        </w:rPr>
        <w:t>/</w:t>
      </w:r>
      <w:proofErr w:type="spellStart"/>
      <w:r w:rsidRPr="000E26C8">
        <w:rPr>
          <w:rFonts w:ascii="Times New Roman" w:hAnsi="Times New Roman" w:cs="Times New Roman"/>
          <w:color w:val="000000" w:themeColor="text1"/>
          <w:sz w:val="24"/>
          <w:szCs w:val="24"/>
          <w:vertAlign w:val="superscript"/>
        </w:rPr>
        <w:t>го</w:t>
      </w:r>
      <w:proofErr w:type="spellEnd"/>
      <w:r w:rsidRPr="000E26C8">
        <w:rPr>
          <w:rFonts w:ascii="Times New Roman" w:hAnsi="Times New Roman" w:cs="Times New Roman"/>
          <w:color w:val="000000" w:themeColor="text1"/>
          <w:sz w:val="24"/>
          <w:szCs w:val="24"/>
        </w:rPr>
        <w:t>;</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r w:rsidRPr="000E26C8">
        <w:rPr>
          <w:rFonts w:ascii="Times New Roman" w:hAnsi="Times New Roman" w:cs="Times New Roman"/>
          <w:color w:val="000000" w:themeColor="text1"/>
          <w:sz w:val="24"/>
          <w:szCs w:val="24"/>
        </w:rPr>
        <w:t>где:</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78" style="width:40.2pt;height:22.45pt" coordsize="" o:spt="100" adj="0,,0" path="" filled="f" stroked="f">
            <v:stroke joinstyle="miter"/>
            <v:imagedata r:id="rId387" o:title="base_23729_185387_33021"/>
            <v:formulas/>
            <v:path o:connecttype="segments"/>
          </v:shape>
        </w:pict>
      </w:r>
      <w:r w:rsidR="00FB08B7" w:rsidRPr="000E26C8">
        <w:rPr>
          <w:rFonts w:ascii="Times New Roman" w:hAnsi="Times New Roman" w:cs="Times New Roman"/>
          <w:color w:val="000000" w:themeColor="text1"/>
          <w:sz w:val="24"/>
          <w:szCs w:val="24"/>
        </w:rPr>
        <w:t xml:space="preserve"> - расчетные налоговые доходы бюджета j-</w:t>
      </w:r>
      <w:proofErr w:type="spellStart"/>
      <w:r w:rsidR="00FB08B7" w:rsidRPr="000E26C8">
        <w:rPr>
          <w:rFonts w:ascii="Times New Roman" w:hAnsi="Times New Roman" w:cs="Times New Roman"/>
          <w:color w:val="000000" w:themeColor="text1"/>
          <w:sz w:val="24"/>
          <w:szCs w:val="24"/>
        </w:rPr>
        <w:t>го</w:t>
      </w:r>
      <w:proofErr w:type="spellEnd"/>
      <w:r w:rsidR="00FB08B7" w:rsidRPr="000E26C8">
        <w:rPr>
          <w:rFonts w:ascii="Times New Roman" w:hAnsi="Times New Roman" w:cs="Times New Roman"/>
          <w:color w:val="000000" w:themeColor="text1"/>
          <w:sz w:val="24"/>
          <w:szCs w:val="24"/>
        </w:rPr>
        <w:t xml:space="preserve"> муниципального района или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РД</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vertAlign w:val="superscript"/>
        </w:rPr>
        <w:t>/</w:t>
      </w:r>
      <w:proofErr w:type="spellStart"/>
      <w:r w:rsidRPr="000E26C8">
        <w:rPr>
          <w:rFonts w:ascii="Times New Roman" w:hAnsi="Times New Roman" w:cs="Times New Roman"/>
          <w:color w:val="000000" w:themeColor="text1"/>
          <w:sz w:val="24"/>
          <w:szCs w:val="24"/>
          <w:vertAlign w:val="superscript"/>
        </w:rPr>
        <w:t>го</w:t>
      </w:r>
      <w:proofErr w:type="spellEnd"/>
      <w:r w:rsidRPr="000E26C8">
        <w:rPr>
          <w:rFonts w:ascii="Times New Roman" w:hAnsi="Times New Roman" w:cs="Times New Roman"/>
          <w:color w:val="000000" w:themeColor="text1"/>
          <w:sz w:val="24"/>
          <w:szCs w:val="24"/>
        </w:rPr>
        <w:t xml:space="preserve"> - расчетные налоговые доходы бюджетов всех муниципальных районов или городских округов (без учета доходов, полученных по дополнительным нормативам отчислений от налога на доходы физических лиц);</w:t>
      </w:r>
    </w:p>
    <w:p w:rsidR="00FB08B7" w:rsidRPr="000E26C8" w:rsidRDefault="00FB08B7" w:rsidP="00FB08B7">
      <w:pPr>
        <w:pStyle w:val="ConsPlusNormal"/>
        <w:ind w:firstLine="540"/>
        <w:jc w:val="both"/>
        <w:rPr>
          <w:rFonts w:ascii="Times New Roman" w:hAnsi="Times New Roman" w:cs="Times New Roman"/>
          <w:color w:val="000000" w:themeColor="text1"/>
          <w:sz w:val="24"/>
          <w:szCs w:val="24"/>
        </w:rPr>
      </w:pPr>
      <w:proofErr w:type="spellStart"/>
      <w:r w:rsidRPr="000E26C8">
        <w:rPr>
          <w:rFonts w:ascii="Times New Roman" w:hAnsi="Times New Roman" w:cs="Times New Roman"/>
          <w:color w:val="000000" w:themeColor="text1"/>
          <w:sz w:val="24"/>
          <w:szCs w:val="24"/>
        </w:rPr>
        <w:t>Н</w:t>
      </w:r>
      <w:r w:rsidRPr="000E26C8">
        <w:rPr>
          <w:rFonts w:ascii="Times New Roman" w:hAnsi="Times New Roman" w:cs="Times New Roman"/>
          <w:color w:val="000000" w:themeColor="text1"/>
          <w:sz w:val="24"/>
          <w:szCs w:val="24"/>
          <w:vertAlign w:val="superscript"/>
        </w:rPr>
        <w:t>мр</w:t>
      </w:r>
      <w:proofErr w:type="spellEnd"/>
      <w:r w:rsidRPr="000E26C8">
        <w:rPr>
          <w:rFonts w:ascii="Times New Roman" w:hAnsi="Times New Roman" w:cs="Times New Roman"/>
          <w:color w:val="000000" w:themeColor="text1"/>
          <w:sz w:val="24"/>
          <w:szCs w:val="24"/>
          <w:vertAlign w:val="superscript"/>
        </w:rPr>
        <w:t>/</w:t>
      </w:r>
      <w:proofErr w:type="spellStart"/>
      <w:r w:rsidRPr="000E26C8">
        <w:rPr>
          <w:rFonts w:ascii="Times New Roman" w:hAnsi="Times New Roman" w:cs="Times New Roman"/>
          <w:color w:val="000000" w:themeColor="text1"/>
          <w:sz w:val="24"/>
          <w:szCs w:val="24"/>
          <w:vertAlign w:val="superscript"/>
        </w:rPr>
        <w:t>го</w:t>
      </w:r>
      <w:proofErr w:type="spellEnd"/>
      <w:r w:rsidRPr="000E26C8">
        <w:rPr>
          <w:rFonts w:ascii="Times New Roman" w:hAnsi="Times New Roman" w:cs="Times New Roman"/>
          <w:color w:val="000000" w:themeColor="text1"/>
          <w:sz w:val="24"/>
          <w:szCs w:val="24"/>
        </w:rPr>
        <w:t xml:space="preserve"> - численность постоянного населения всех муниципальных районов или городских округов Краснодарского края;</w:t>
      </w:r>
    </w:p>
    <w:p w:rsidR="00FB08B7" w:rsidRPr="000E26C8" w:rsidRDefault="002D242B" w:rsidP="00FB08B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11"/>
          <w:sz w:val="24"/>
          <w:szCs w:val="24"/>
        </w:rPr>
        <w:pict>
          <v:shape id="_x0000_i1279" style="width:80.4pt;height:22.45pt" coordsize="" o:spt="100" adj="0,,0" path="" filled="f" stroked="f">
            <v:stroke joinstyle="miter"/>
            <v:imagedata r:id="rId388" o:title="base_23729_185387_33022"/>
            <v:formulas/>
            <v:path o:connecttype="segments"/>
          </v:shape>
        </w:pict>
      </w:r>
      <w:r w:rsidR="00FB08B7" w:rsidRPr="000E26C8">
        <w:rPr>
          <w:rFonts w:ascii="Times New Roman" w:hAnsi="Times New Roman" w:cs="Times New Roman"/>
          <w:color w:val="000000" w:themeColor="text1"/>
          <w:sz w:val="24"/>
          <w:szCs w:val="24"/>
        </w:rPr>
        <w:t xml:space="preserve"> определяются исходя </w:t>
      </w:r>
      <w:proofErr w:type="gramStart"/>
      <w:r w:rsidR="00FB08B7" w:rsidRPr="000E26C8">
        <w:rPr>
          <w:rFonts w:ascii="Times New Roman" w:hAnsi="Times New Roman" w:cs="Times New Roman"/>
          <w:color w:val="000000" w:themeColor="text1"/>
          <w:sz w:val="24"/>
          <w:szCs w:val="24"/>
        </w:rPr>
        <w:t>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w:t>
      </w:r>
      <w:proofErr w:type="gramEnd"/>
      <w:r w:rsidR="00FB08B7" w:rsidRPr="000E26C8">
        <w:rPr>
          <w:rFonts w:ascii="Times New Roman" w:hAnsi="Times New Roman" w:cs="Times New Roman"/>
          <w:color w:val="000000" w:themeColor="text1"/>
          <w:sz w:val="24"/>
          <w:szCs w:val="24"/>
        </w:rPr>
        <w:t>, доходы от которых подлежат зачислению в бюджет соответствующего муниципального образования, действующих с начала очередного финансового года.</w:t>
      </w: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jc w:val="both"/>
        <w:rPr>
          <w:rFonts w:ascii="Times New Roman" w:hAnsi="Times New Roman" w:cs="Times New Roman"/>
          <w:color w:val="000000" w:themeColor="text1"/>
          <w:sz w:val="24"/>
          <w:szCs w:val="24"/>
        </w:rPr>
      </w:pPr>
    </w:p>
    <w:p w:rsidR="00FB08B7" w:rsidRPr="000E26C8" w:rsidRDefault="00FB08B7" w:rsidP="00FB08B7">
      <w:pPr>
        <w:pStyle w:val="ConsPlusNormal"/>
        <w:pBdr>
          <w:top w:val="single" w:sz="6" w:space="0" w:color="auto"/>
        </w:pBdr>
        <w:jc w:val="both"/>
        <w:rPr>
          <w:rFonts w:ascii="Times New Roman" w:hAnsi="Times New Roman" w:cs="Times New Roman"/>
          <w:color w:val="000000" w:themeColor="text1"/>
          <w:sz w:val="24"/>
          <w:szCs w:val="24"/>
        </w:rPr>
      </w:pPr>
    </w:p>
    <w:p w:rsidR="00FB513B" w:rsidRPr="000E26C8" w:rsidRDefault="00FB513B" w:rsidP="00FB08B7">
      <w:pPr>
        <w:spacing w:after="0" w:line="240" w:lineRule="auto"/>
        <w:rPr>
          <w:rFonts w:ascii="Times New Roman" w:hAnsi="Times New Roman" w:cs="Times New Roman"/>
          <w:color w:val="000000" w:themeColor="text1"/>
          <w:sz w:val="24"/>
          <w:szCs w:val="24"/>
        </w:rPr>
      </w:pPr>
    </w:p>
    <w:sectPr w:rsidR="00FB513B" w:rsidRPr="000E26C8" w:rsidSect="00FB0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B7"/>
    <w:rsid w:val="00054953"/>
    <w:rsid w:val="000E26C8"/>
    <w:rsid w:val="00221A6E"/>
    <w:rsid w:val="002D242B"/>
    <w:rsid w:val="003D2B1E"/>
    <w:rsid w:val="00464D12"/>
    <w:rsid w:val="0069756E"/>
    <w:rsid w:val="00765DB3"/>
    <w:rsid w:val="008774D5"/>
    <w:rsid w:val="00CB5A90"/>
    <w:rsid w:val="00F311C9"/>
    <w:rsid w:val="00FB08B7"/>
    <w:rsid w:val="00FB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8B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E2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6C8"/>
    <w:rPr>
      <w:rFonts w:ascii="Tahoma" w:hAnsi="Tahoma" w:cs="Tahoma"/>
      <w:sz w:val="16"/>
      <w:szCs w:val="16"/>
    </w:rPr>
  </w:style>
  <w:style w:type="paragraph" w:customStyle="1" w:styleId="ConsPlusTitlePage">
    <w:name w:val="ConsPlusTitlePage"/>
    <w:rsid w:val="00464D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Основной текст Знак1"/>
    <w:basedOn w:val="a0"/>
    <w:link w:val="a5"/>
    <w:uiPriority w:val="99"/>
    <w:locked/>
    <w:rsid w:val="00054953"/>
    <w:rPr>
      <w:rFonts w:ascii="Times New Roman" w:hAnsi="Times New Roman" w:cs="Times New Roman"/>
      <w:sz w:val="26"/>
      <w:szCs w:val="26"/>
      <w:shd w:val="clear" w:color="auto" w:fill="FFFFFF"/>
    </w:rPr>
  </w:style>
  <w:style w:type="character" w:customStyle="1" w:styleId="4">
    <w:name w:val="Основной текст (4)_"/>
    <w:basedOn w:val="a0"/>
    <w:link w:val="40"/>
    <w:uiPriority w:val="99"/>
    <w:locked/>
    <w:rsid w:val="00054953"/>
    <w:rPr>
      <w:rFonts w:ascii="Times New Roman" w:hAnsi="Times New Roman" w:cs="Times New Roman"/>
      <w:sz w:val="13"/>
      <w:szCs w:val="13"/>
      <w:shd w:val="clear" w:color="auto" w:fill="FFFFFF"/>
    </w:rPr>
  </w:style>
  <w:style w:type="paragraph" w:styleId="a5">
    <w:name w:val="Body Text"/>
    <w:basedOn w:val="a"/>
    <w:link w:val="1"/>
    <w:uiPriority w:val="99"/>
    <w:rsid w:val="00054953"/>
    <w:pPr>
      <w:widowControl w:val="0"/>
      <w:shd w:val="clear" w:color="auto" w:fill="FFFFFF"/>
      <w:spacing w:before="240" w:after="240" w:line="240" w:lineRule="atLeast"/>
      <w:jc w:val="center"/>
    </w:pPr>
    <w:rPr>
      <w:rFonts w:ascii="Times New Roman" w:hAnsi="Times New Roman" w:cs="Times New Roman"/>
      <w:sz w:val="26"/>
      <w:szCs w:val="26"/>
    </w:rPr>
  </w:style>
  <w:style w:type="character" w:customStyle="1" w:styleId="a6">
    <w:name w:val="Основной текст Знак"/>
    <w:basedOn w:val="a0"/>
    <w:uiPriority w:val="99"/>
    <w:semiHidden/>
    <w:rsid w:val="00054953"/>
  </w:style>
  <w:style w:type="paragraph" w:customStyle="1" w:styleId="40">
    <w:name w:val="Основной текст (4)"/>
    <w:basedOn w:val="a"/>
    <w:link w:val="4"/>
    <w:uiPriority w:val="99"/>
    <w:rsid w:val="00054953"/>
    <w:pPr>
      <w:widowControl w:val="0"/>
      <w:shd w:val="clear" w:color="auto" w:fill="FFFFFF"/>
      <w:spacing w:before="360" w:after="0" w:line="240" w:lineRule="atLeast"/>
      <w:jc w:val="right"/>
    </w:pPr>
    <w:rPr>
      <w:rFonts w:ascii="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8B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E2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6C8"/>
    <w:rPr>
      <w:rFonts w:ascii="Tahoma" w:hAnsi="Tahoma" w:cs="Tahoma"/>
      <w:sz w:val="16"/>
      <w:szCs w:val="16"/>
    </w:rPr>
  </w:style>
  <w:style w:type="paragraph" w:customStyle="1" w:styleId="ConsPlusTitlePage">
    <w:name w:val="ConsPlusTitlePage"/>
    <w:rsid w:val="00464D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Основной текст Знак1"/>
    <w:basedOn w:val="a0"/>
    <w:link w:val="a5"/>
    <w:uiPriority w:val="99"/>
    <w:locked/>
    <w:rsid w:val="00054953"/>
    <w:rPr>
      <w:rFonts w:ascii="Times New Roman" w:hAnsi="Times New Roman" w:cs="Times New Roman"/>
      <w:sz w:val="26"/>
      <w:szCs w:val="26"/>
      <w:shd w:val="clear" w:color="auto" w:fill="FFFFFF"/>
    </w:rPr>
  </w:style>
  <w:style w:type="character" w:customStyle="1" w:styleId="4">
    <w:name w:val="Основной текст (4)_"/>
    <w:basedOn w:val="a0"/>
    <w:link w:val="40"/>
    <w:uiPriority w:val="99"/>
    <w:locked/>
    <w:rsid w:val="00054953"/>
    <w:rPr>
      <w:rFonts w:ascii="Times New Roman" w:hAnsi="Times New Roman" w:cs="Times New Roman"/>
      <w:sz w:val="13"/>
      <w:szCs w:val="13"/>
      <w:shd w:val="clear" w:color="auto" w:fill="FFFFFF"/>
    </w:rPr>
  </w:style>
  <w:style w:type="paragraph" w:styleId="a5">
    <w:name w:val="Body Text"/>
    <w:basedOn w:val="a"/>
    <w:link w:val="1"/>
    <w:uiPriority w:val="99"/>
    <w:rsid w:val="00054953"/>
    <w:pPr>
      <w:widowControl w:val="0"/>
      <w:shd w:val="clear" w:color="auto" w:fill="FFFFFF"/>
      <w:spacing w:before="240" w:after="240" w:line="240" w:lineRule="atLeast"/>
      <w:jc w:val="center"/>
    </w:pPr>
    <w:rPr>
      <w:rFonts w:ascii="Times New Roman" w:hAnsi="Times New Roman" w:cs="Times New Roman"/>
      <w:sz w:val="26"/>
      <w:szCs w:val="26"/>
    </w:rPr>
  </w:style>
  <w:style w:type="character" w:customStyle="1" w:styleId="a6">
    <w:name w:val="Основной текст Знак"/>
    <w:basedOn w:val="a0"/>
    <w:uiPriority w:val="99"/>
    <w:semiHidden/>
    <w:rsid w:val="00054953"/>
  </w:style>
  <w:style w:type="paragraph" w:customStyle="1" w:styleId="40">
    <w:name w:val="Основной текст (4)"/>
    <w:basedOn w:val="a"/>
    <w:link w:val="4"/>
    <w:uiPriority w:val="99"/>
    <w:rsid w:val="00054953"/>
    <w:pPr>
      <w:widowControl w:val="0"/>
      <w:shd w:val="clear" w:color="auto" w:fill="FFFFFF"/>
      <w:spacing w:before="360" w:after="0" w:line="240" w:lineRule="atLeast"/>
      <w:jc w:val="right"/>
    </w:pPr>
    <w:rPr>
      <w:rFonts w:ascii="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DE6D45EAF9B62052AD3283A57EBEF7FAE366A546DD94625140D0E12BD91025E43A84700E67B864E2136BCFD4E5D35971FF9CC8C852DCC9J" TargetMode="External"/><Relationship Id="rId299" Type="http://schemas.openxmlformats.org/officeDocument/2006/relationships/image" Target="media/image188.wmf"/><Relationship Id="rId21" Type="http://schemas.openxmlformats.org/officeDocument/2006/relationships/hyperlink" Target="consultantplus://offline/ref=9BDE6D45EAF9B62052AD2C8EB312E1FDFEEB39A84FDF993C0414D6B674891670A47A822D4F22BC6EB6422F9AD1EF811634A88FCBCE4DC1D7C8140369D3C0J" TargetMode="External"/><Relationship Id="rId42" Type="http://schemas.openxmlformats.org/officeDocument/2006/relationships/hyperlink" Target="consultantplus://offline/ref=9BDE6D45EAF9B62052AD3283A57EBEF7FAE361A246D894625140D0E12BD91025F63ADC740D60AF6EB45C2D9AD8DECDJ" TargetMode="External"/><Relationship Id="rId63" Type="http://schemas.openxmlformats.org/officeDocument/2006/relationships/hyperlink" Target="consultantplus://offline/ref=9BDE6D45EAF9B62052AD2C8EB312E1FDFEEB39A84FD09A360416D6B674891670A47A822D4F22BC6EB6422F98DBEF811634A88FCBCE4DC1D7C8140369D3C0J" TargetMode="External"/><Relationship Id="rId84" Type="http://schemas.openxmlformats.org/officeDocument/2006/relationships/image" Target="media/image16.wmf"/><Relationship Id="rId138" Type="http://schemas.openxmlformats.org/officeDocument/2006/relationships/image" Target="media/image55.wmf"/><Relationship Id="rId159" Type="http://schemas.openxmlformats.org/officeDocument/2006/relationships/image" Target="media/image76.wmf"/><Relationship Id="rId324" Type="http://schemas.openxmlformats.org/officeDocument/2006/relationships/image" Target="media/image210.wmf"/><Relationship Id="rId345" Type="http://schemas.openxmlformats.org/officeDocument/2006/relationships/image" Target="media/image229.wmf"/><Relationship Id="rId366" Type="http://schemas.openxmlformats.org/officeDocument/2006/relationships/image" Target="media/image239.wmf"/><Relationship Id="rId387" Type="http://schemas.openxmlformats.org/officeDocument/2006/relationships/image" Target="media/image250.wmf"/><Relationship Id="rId170" Type="http://schemas.openxmlformats.org/officeDocument/2006/relationships/image" Target="media/image87.wmf"/><Relationship Id="rId191" Type="http://schemas.openxmlformats.org/officeDocument/2006/relationships/hyperlink" Target="consultantplus://offline/ref=9BDE6D45EAF9B62052AD2C8EB312E1FDFEEB39A847DF9937081F8BBC7CD01A72A375DD3A486BB06FB6422C9FD2B0840325F083CCD652C2CBD41602D6C1J" TargetMode="External"/><Relationship Id="rId205" Type="http://schemas.openxmlformats.org/officeDocument/2006/relationships/image" Target="media/image107.wmf"/><Relationship Id="rId226" Type="http://schemas.openxmlformats.org/officeDocument/2006/relationships/image" Target="media/image123.wmf"/><Relationship Id="rId247" Type="http://schemas.openxmlformats.org/officeDocument/2006/relationships/image" Target="media/image143.wmf"/><Relationship Id="rId107" Type="http://schemas.openxmlformats.org/officeDocument/2006/relationships/hyperlink" Target="consultantplus://offline/ref=9BDE6D45EAF9B62052AD3283A57EBEF7FAE366A546DD94625140D0E12BD91025E43A84700E67B864E2136BCFD4E5D35971FF9CC8C852DCC9J" TargetMode="External"/><Relationship Id="rId268" Type="http://schemas.openxmlformats.org/officeDocument/2006/relationships/image" Target="media/image162.wmf"/><Relationship Id="rId289" Type="http://schemas.openxmlformats.org/officeDocument/2006/relationships/image" Target="media/image178.wmf"/><Relationship Id="rId11" Type="http://schemas.openxmlformats.org/officeDocument/2006/relationships/hyperlink" Target="consultantplus://offline/ref=9BDE6D45EAF9B62052AD2C8EB312E1FDFEEB39A84FD997330511D6B674891670A47A822D4F22BC6EB6422F9AD1EF811634A88FCBCE4DC1D7C8140369D3C0J" TargetMode="External"/><Relationship Id="rId32" Type="http://schemas.openxmlformats.org/officeDocument/2006/relationships/hyperlink" Target="consultantplus://offline/ref=9BDE6D45EAF9B62052AD3283A57EBEF7FAE361A246D894625140D0E12BD91025E43A847E0A6DE53EF217229BDFFAD4456EFF82CBDCC1J" TargetMode="External"/><Relationship Id="rId53" Type="http://schemas.openxmlformats.org/officeDocument/2006/relationships/hyperlink" Target="consultantplus://offline/ref=9BDE6D45EAF9B62052AD3283A57EBEF7FAE361A246D894625140D0E12BD91025F63ADC740D60AF6EB45C2D9AD8DECDJ" TargetMode="External"/><Relationship Id="rId74" Type="http://schemas.openxmlformats.org/officeDocument/2006/relationships/hyperlink" Target="consultantplus://offline/ref=9BDE6D45EAF9B62052AD2C8EB312E1FDFEEB39A84FD09C3C0A13D6B674891670A47A822D5D22E462B744319BDBFAD74771DFC4J" TargetMode="External"/><Relationship Id="rId128" Type="http://schemas.openxmlformats.org/officeDocument/2006/relationships/image" Target="media/image45.wmf"/><Relationship Id="rId149" Type="http://schemas.openxmlformats.org/officeDocument/2006/relationships/image" Target="media/image66.wmf"/><Relationship Id="rId314" Type="http://schemas.openxmlformats.org/officeDocument/2006/relationships/image" Target="media/image201.wmf"/><Relationship Id="rId335" Type="http://schemas.openxmlformats.org/officeDocument/2006/relationships/image" Target="media/image219.wmf"/><Relationship Id="rId356" Type="http://schemas.openxmlformats.org/officeDocument/2006/relationships/hyperlink" Target="consultantplus://offline/ref=9BDE6D45EAF9B62052AD3283A57EBEF7FAE361A246D894625140D0E12BD91025E43A84780F67B064E2136BCFD4E5D35971FF9CC8C852DCC9J" TargetMode="External"/><Relationship Id="rId377" Type="http://schemas.openxmlformats.org/officeDocument/2006/relationships/image" Target="media/image243.wmf"/><Relationship Id="rId5" Type="http://schemas.openxmlformats.org/officeDocument/2006/relationships/webSettings" Target="webSettings.xml"/><Relationship Id="rId95" Type="http://schemas.openxmlformats.org/officeDocument/2006/relationships/hyperlink" Target="consultantplus://offline/ref=9BDE6D45EAF9B62052AD2C8EB312E1FDFEEB39A848D9973C0E1F8BBC7CD01A72A375DD3A486BB06FB6422C92D2B0840325F083CCD652C2CBD41602D6C1J" TargetMode="External"/><Relationship Id="rId160" Type="http://schemas.openxmlformats.org/officeDocument/2006/relationships/image" Target="media/image77.wmf"/><Relationship Id="rId181" Type="http://schemas.openxmlformats.org/officeDocument/2006/relationships/image" Target="media/image97.wmf"/><Relationship Id="rId216" Type="http://schemas.openxmlformats.org/officeDocument/2006/relationships/image" Target="media/image115.wmf"/><Relationship Id="rId237" Type="http://schemas.openxmlformats.org/officeDocument/2006/relationships/image" Target="media/image133.wmf"/><Relationship Id="rId258" Type="http://schemas.openxmlformats.org/officeDocument/2006/relationships/image" Target="media/image153.wmf"/><Relationship Id="rId279" Type="http://schemas.openxmlformats.org/officeDocument/2006/relationships/image" Target="media/image170.wmf"/><Relationship Id="rId22" Type="http://schemas.openxmlformats.org/officeDocument/2006/relationships/hyperlink" Target="consultantplus://offline/ref=9BDE6D45EAF9B62052AD2C8EB312E1FDFEEB39A84FD09C340911D6B674891670A47A822D4F22BC6EB6422F9AD1EF811634A88FCBCE4DC1D7C8140369D3C0J" TargetMode="External"/><Relationship Id="rId43" Type="http://schemas.openxmlformats.org/officeDocument/2006/relationships/hyperlink" Target="consultantplus://offline/ref=9BDE6D45EAF9B62052AD2C8EB312E1FDFEEB39A84FD09C340911D6B674891670A47A822D4F22BC6EB6422F9BDFEF811634A88FCBCE4DC1D7C8140369D3C0J" TargetMode="External"/><Relationship Id="rId64" Type="http://schemas.openxmlformats.org/officeDocument/2006/relationships/image" Target="media/image1.wmf"/><Relationship Id="rId118" Type="http://schemas.openxmlformats.org/officeDocument/2006/relationships/image" Target="media/image35.wmf"/><Relationship Id="rId139" Type="http://schemas.openxmlformats.org/officeDocument/2006/relationships/image" Target="media/image56.wmf"/><Relationship Id="rId290" Type="http://schemas.openxmlformats.org/officeDocument/2006/relationships/image" Target="media/image179.wmf"/><Relationship Id="rId304" Type="http://schemas.openxmlformats.org/officeDocument/2006/relationships/image" Target="media/image193.wmf"/><Relationship Id="rId325" Type="http://schemas.openxmlformats.org/officeDocument/2006/relationships/image" Target="media/image211.wmf"/><Relationship Id="rId346" Type="http://schemas.openxmlformats.org/officeDocument/2006/relationships/image" Target="media/image230.wmf"/><Relationship Id="rId367" Type="http://schemas.openxmlformats.org/officeDocument/2006/relationships/hyperlink" Target="consultantplus://offline/ref=9BDE6D45EAF9B62052AD2C8EB312E1FDFEEB39A84FD09C3C0A13D6B674891670A47A822D5D22E462B744319BDBFAD74771DFC4J" TargetMode="External"/><Relationship Id="rId388" Type="http://schemas.openxmlformats.org/officeDocument/2006/relationships/image" Target="media/image251.wmf"/><Relationship Id="rId85" Type="http://schemas.openxmlformats.org/officeDocument/2006/relationships/image" Target="media/image17.wmf"/><Relationship Id="rId150" Type="http://schemas.openxmlformats.org/officeDocument/2006/relationships/image" Target="media/image67.wmf"/><Relationship Id="rId171" Type="http://schemas.openxmlformats.org/officeDocument/2006/relationships/image" Target="media/image88.wmf"/><Relationship Id="rId192" Type="http://schemas.openxmlformats.org/officeDocument/2006/relationships/hyperlink" Target="consultantplus://offline/ref=9BDE6D45EAF9B62052AD2C8EB312E1FDFEEB39A84BDA993C081F8BBC7CD01A72A375DD3A486BB06FB6432A99D2B0840325F083CCD652C2CBD41602D6C1J" TargetMode="External"/><Relationship Id="rId206" Type="http://schemas.openxmlformats.org/officeDocument/2006/relationships/image" Target="media/image108.wmf"/><Relationship Id="rId227" Type="http://schemas.openxmlformats.org/officeDocument/2006/relationships/image" Target="media/image124.wmf"/><Relationship Id="rId248" Type="http://schemas.openxmlformats.org/officeDocument/2006/relationships/hyperlink" Target="consultantplus://offline/ref=9BDE6D45EAF9B62052AD2C8EB312E1FDFEEB39A84FD09C340911D6B674891670A47A822D4F22BC6EB6422B9DDEEF811634A88FCBCE4DC1D7C8140369D3C0J" TargetMode="External"/><Relationship Id="rId269" Type="http://schemas.openxmlformats.org/officeDocument/2006/relationships/image" Target="media/image163.wmf"/><Relationship Id="rId12" Type="http://schemas.openxmlformats.org/officeDocument/2006/relationships/hyperlink" Target="consultantplus://offline/ref=9BDE6D45EAF9B62052AD2C8EB312E1FDFEEB39A84FDA9E370A1CD6B674891670A47A822D4F22BC6EB6422F9BDAEF811634A88FCBCE4DC1D7C8140369D3C0J" TargetMode="External"/><Relationship Id="rId33" Type="http://schemas.openxmlformats.org/officeDocument/2006/relationships/hyperlink" Target="consultantplus://offline/ref=9BDE6D45EAF9B62052AD3283A57EBEF7FBE860A0458EC3600015DEE423894A35F273887F1267B371B4422ED9C3J" TargetMode="External"/><Relationship Id="rId108" Type="http://schemas.openxmlformats.org/officeDocument/2006/relationships/image" Target="media/image30.wmf"/><Relationship Id="rId129" Type="http://schemas.openxmlformats.org/officeDocument/2006/relationships/image" Target="media/image46.wmf"/><Relationship Id="rId280" Type="http://schemas.openxmlformats.org/officeDocument/2006/relationships/image" Target="media/image171.wmf"/><Relationship Id="rId315" Type="http://schemas.openxmlformats.org/officeDocument/2006/relationships/image" Target="media/image202.wmf"/><Relationship Id="rId336" Type="http://schemas.openxmlformats.org/officeDocument/2006/relationships/image" Target="media/image220.wmf"/><Relationship Id="rId357" Type="http://schemas.openxmlformats.org/officeDocument/2006/relationships/hyperlink" Target="consultantplus://offline/ref=9BDE6D45EAF9B62052AD2C8EB312E1FDFEEB39A84FD09B3D0E1CD6B674891670A47A822D5D22E462B744319BDBFAD74771DFC4J" TargetMode="External"/><Relationship Id="rId54" Type="http://schemas.openxmlformats.org/officeDocument/2006/relationships/hyperlink" Target="consultantplus://offline/ref=9BDE6D45EAF9B62052AD2C8EB312E1FDFEEB39A846D99936051F8BBC7CD01A72A375DD3A486BB06FB6422B9FD2B0840325F083CCD652C2CBD41602D6C1J" TargetMode="External"/><Relationship Id="rId75" Type="http://schemas.openxmlformats.org/officeDocument/2006/relationships/hyperlink" Target="consultantplus://offline/ref=9BDE6D45EAF9B62052AD2C8EB312E1FDFEEB39A84FD09C3C0A13D6B674891670A47A822D5D22E462B744319BDBFAD74771DFC4J" TargetMode="External"/><Relationship Id="rId96" Type="http://schemas.openxmlformats.org/officeDocument/2006/relationships/image" Target="media/image23.wmf"/><Relationship Id="rId140" Type="http://schemas.openxmlformats.org/officeDocument/2006/relationships/image" Target="media/image57.wmf"/><Relationship Id="rId161" Type="http://schemas.openxmlformats.org/officeDocument/2006/relationships/image" Target="media/image78.wmf"/><Relationship Id="rId182" Type="http://schemas.openxmlformats.org/officeDocument/2006/relationships/image" Target="media/image98.wmf"/><Relationship Id="rId217" Type="http://schemas.openxmlformats.org/officeDocument/2006/relationships/image" Target="media/image116.wmf"/><Relationship Id="rId378" Type="http://schemas.openxmlformats.org/officeDocument/2006/relationships/hyperlink" Target="consultantplus://offline/ref=9BDE6D45EAF9B62052AD2C8EB312E1FDFEEB39A846D99936051F8BBC7CD01A72A375DD3A486BB06FB6472C9BD2B0840325F083CCD652C2CBD41602D6C1J" TargetMode="External"/><Relationship Id="rId6" Type="http://schemas.openxmlformats.org/officeDocument/2006/relationships/hyperlink" Target="consultantplus://offline/ref=9BDE6D45EAF9B62052AD2C8EB312E1FDFEEB39A84DDC9833041F8BBC7CD01A72A375DD3A486BB06FB6422F9DD2B0840325F083CCD652C2CBD41602D6C1J" TargetMode="External"/><Relationship Id="rId238" Type="http://schemas.openxmlformats.org/officeDocument/2006/relationships/image" Target="media/image134.wmf"/><Relationship Id="rId259" Type="http://schemas.openxmlformats.org/officeDocument/2006/relationships/image" Target="media/image154.wmf"/><Relationship Id="rId23" Type="http://schemas.openxmlformats.org/officeDocument/2006/relationships/hyperlink" Target="consultantplus://offline/ref=9BDE6D45EAF9B62052AD2C8EB312E1FDFEEB39A84FD09A360416D6B674891670A47A822D4F22BC6EB6422F9AD1EF811634A88FCBCE4DC1D7C8140369D3C0J" TargetMode="External"/><Relationship Id="rId119" Type="http://schemas.openxmlformats.org/officeDocument/2006/relationships/image" Target="media/image36.wmf"/><Relationship Id="rId270" Type="http://schemas.openxmlformats.org/officeDocument/2006/relationships/image" Target="media/image164.wmf"/><Relationship Id="rId291" Type="http://schemas.openxmlformats.org/officeDocument/2006/relationships/image" Target="media/image180.wmf"/><Relationship Id="rId305" Type="http://schemas.openxmlformats.org/officeDocument/2006/relationships/image" Target="media/image194.wmf"/><Relationship Id="rId326" Type="http://schemas.openxmlformats.org/officeDocument/2006/relationships/image" Target="media/image212.wmf"/><Relationship Id="rId347" Type="http://schemas.openxmlformats.org/officeDocument/2006/relationships/image" Target="media/image231.wmf"/><Relationship Id="rId44" Type="http://schemas.openxmlformats.org/officeDocument/2006/relationships/hyperlink" Target="consultantplus://offline/ref=9BDE6D45EAF9B62052AD2C8EB312E1FDFEEB39A84FD09C340911D6B674891670A47A822D4F22BC6EB6422F98DBEF811634A88FCBCE4DC1D7C8140369D3C0J" TargetMode="External"/><Relationship Id="rId65" Type="http://schemas.openxmlformats.org/officeDocument/2006/relationships/image" Target="media/image2.wmf"/><Relationship Id="rId86" Type="http://schemas.openxmlformats.org/officeDocument/2006/relationships/image" Target="media/image18.wmf"/><Relationship Id="rId130" Type="http://schemas.openxmlformats.org/officeDocument/2006/relationships/image" Target="media/image47.wmf"/><Relationship Id="rId151" Type="http://schemas.openxmlformats.org/officeDocument/2006/relationships/image" Target="media/image68.wmf"/><Relationship Id="rId368" Type="http://schemas.openxmlformats.org/officeDocument/2006/relationships/hyperlink" Target="consultantplus://offline/ref=9BDE6D45EAF9B62052AD2C8EB312E1FDFEEB39A846DD963D091F8BBC7CD01A72A375DD3A486BB06FB6432992D2B0840325F083CCD652C2CBD41602D6C1J" TargetMode="External"/><Relationship Id="rId389" Type="http://schemas.openxmlformats.org/officeDocument/2006/relationships/fontTable" Target="fontTable.xml"/><Relationship Id="rId172" Type="http://schemas.openxmlformats.org/officeDocument/2006/relationships/hyperlink" Target="consultantplus://offline/ref=9BDE6D45EAF9B62052AD2C8EB312E1FDFEEB39A84FD09C3C0A13D6B674891670A47A822D5D22E462B744319BDBFAD74771DFC4J" TargetMode="External"/><Relationship Id="rId193" Type="http://schemas.openxmlformats.org/officeDocument/2006/relationships/hyperlink" Target="consultantplus://offline/ref=9BDE6D45EAF9B62052AD2C8EB312E1FDFEEB39A84FDA97360C12D6B674891670A47A822D4F22BC6EB6422D9BD0EF811634A88FCBCE4DC1D7C8140369D3C0J" TargetMode="External"/><Relationship Id="rId207" Type="http://schemas.openxmlformats.org/officeDocument/2006/relationships/hyperlink" Target="consultantplus://offline/ref=9BDE6D45EAF9B62052AD2C8EB312E1FDFEEB39A848D9973C0E1F8BBC7CD01A72A375DD3A486BB06FB6432F9BD2B0840325F083CCD652C2CBD41602D6C1J" TargetMode="External"/><Relationship Id="rId228" Type="http://schemas.openxmlformats.org/officeDocument/2006/relationships/image" Target="media/image125.wmf"/><Relationship Id="rId249" Type="http://schemas.openxmlformats.org/officeDocument/2006/relationships/image" Target="media/image144.wmf"/><Relationship Id="rId13" Type="http://schemas.openxmlformats.org/officeDocument/2006/relationships/hyperlink" Target="consultantplus://offline/ref=9BDE6D45EAF9B62052AD2C8EB312E1FDFEEB39A84FDA97360C12D6B674891670A47A822D4F22BC6EB6422F9AD1EF811634A88FCBCE4DC1D7C8140369D3C0J" TargetMode="External"/><Relationship Id="rId109" Type="http://schemas.openxmlformats.org/officeDocument/2006/relationships/hyperlink" Target="consultantplus://offline/ref=9BDE6D45EAF9B62052AD3283A57EBEF7FAE366A546DD94625140D0E12BD91025E43A84700E67B864E2136BCFD4E5D35971FF9CC8C852DCC9J" TargetMode="External"/><Relationship Id="rId260" Type="http://schemas.openxmlformats.org/officeDocument/2006/relationships/image" Target="media/image155.wmf"/><Relationship Id="rId281" Type="http://schemas.openxmlformats.org/officeDocument/2006/relationships/image" Target="media/image172.wmf"/><Relationship Id="rId316" Type="http://schemas.openxmlformats.org/officeDocument/2006/relationships/hyperlink" Target="consultantplus://offline/ref=9BDE6D45EAF9B62052AD2C8EB312E1FDFEEB39A84FDC9E320F14D6B674891670A47A822D4F22BC6EB6422F99DBEF811634A88FCBCE4DC1D7C8140369D3C0J" TargetMode="External"/><Relationship Id="rId337" Type="http://schemas.openxmlformats.org/officeDocument/2006/relationships/image" Target="media/image221.wmf"/><Relationship Id="rId34" Type="http://schemas.openxmlformats.org/officeDocument/2006/relationships/hyperlink" Target="consultantplus://offline/ref=9BDE6D45EAF9B62052AD3283A57EBEF7FAE361A246D894625140D0E12BD91025F63ADC740D60AF6EB45C2D9AD8DECDJ" TargetMode="External"/><Relationship Id="rId55" Type="http://schemas.openxmlformats.org/officeDocument/2006/relationships/hyperlink" Target="consultantplus://offline/ref=9BDE6D45EAF9B62052AD2C8EB312E1FDFEEB39A846D99936051F8BBC7CD01A72A375DD3A486BB06FB6422B9CD2B0840325F083CCD652C2CBD41602D6C1J" TargetMode="External"/><Relationship Id="rId76" Type="http://schemas.openxmlformats.org/officeDocument/2006/relationships/image" Target="media/image10.wmf"/><Relationship Id="rId97" Type="http://schemas.openxmlformats.org/officeDocument/2006/relationships/image" Target="media/image24.wmf"/><Relationship Id="rId120" Type="http://schemas.openxmlformats.org/officeDocument/2006/relationships/image" Target="media/image37.wmf"/><Relationship Id="rId141" Type="http://schemas.openxmlformats.org/officeDocument/2006/relationships/image" Target="media/image58.wmf"/><Relationship Id="rId358" Type="http://schemas.openxmlformats.org/officeDocument/2006/relationships/hyperlink" Target="consultantplus://offline/ref=9BDE6D45EAF9B62052AD2C8EB312E1FDFEEB39A84FD09B3D0E1CD6B674891670A47A822D5D22E462B744319BDBFAD74771DFC4J" TargetMode="External"/><Relationship Id="rId379" Type="http://schemas.openxmlformats.org/officeDocument/2006/relationships/hyperlink" Target="consultantplus://offline/ref=9BDE6D45EAF9B62052AD2C8EB312E1FDFEEB39A84FDA97360C12D6B674891670A47A822D4F22BC6EB6422D9EDDEF811634A88FCBCE4DC1D7C8140369D3C0J" TargetMode="External"/><Relationship Id="rId7" Type="http://schemas.openxmlformats.org/officeDocument/2006/relationships/hyperlink" Target="consultantplus://offline/ref=9BDE6D45EAF9B62052AD2C8EB312E1FDFEEB39A84FD09A370512D6B674891670A47A822D4F22BC6EB6422F9ADEEF811634A88FCBCE4DC1D7C8140369D3C0J" TargetMode="External"/><Relationship Id="rId162" Type="http://schemas.openxmlformats.org/officeDocument/2006/relationships/image" Target="media/image79.wmf"/><Relationship Id="rId183" Type="http://schemas.openxmlformats.org/officeDocument/2006/relationships/image" Target="media/image99.wmf"/><Relationship Id="rId218" Type="http://schemas.openxmlformats.org/officeDocument/2006/relationships/image" Target="media/image117.wmf"/><Relationship Id="rId239" Type="http://schemas.openxmlformats.org/officeDocument/2006/relationships/image" Target="media/image135.wmf"/><Relationship Id="rId390" Type="http://schemas.openxmlformats.org/officeDocument/2006/relationships/theme" Target="theme/theme1.xml"/><Relationship Id="rId250" Type="http://schemas.openxmlformats.org/officeDocument/2006/relationships/image" Target="media/image145.wmf"/><Relationship Id="rId271" Type="http://schemas.openxmlformats.org/officeDocument/2006/relationships/image" Target="media/image165.wmf"/><Relationship Id="rId292" Type="http://schemas.openxmlformats.org/officeDocument/2006/relationships/image" Target="media/image181.wmf"/><Relationship Id="rId306" Type="http://schemas.openxmlformats.org/officeDocument/2006/relationships/image" Target="media/image195.wmf"/><Relationship Id="rId24" Type="http://schemas.openxmlformats.org/officeDocument/2006/relationships/hyperlink" Target="consultantplus://offline/ref=9BDE6D45EAF9B62052AD2C8EB312E1FDFEEB39A84AD09730041F8BBC7CD01A72A375DD3A486BB06FB6402A9FD2B0840325F083CCD652C2CBD41602D6C1J" TargetMode="External"/><Relationship Id="rId45" Type="http://schemas.openxmlformats.org/officeDocument/2006/relationships/hyperlink" Target="consultantplus://offline/ref=9BDE6D45EAF9B62052AD2C8EB312E1FDFEEB39A846D99936051F8BBC7CD01A72A375DD3A486BB06FB6422E92D2B0840325F083CCD652C2CBD41602D6C1J" TargetMode="External"/><Relationship Id="rId66" Type="http://schemas.openxmlformats.org/officeDocument/2006/relationships/image" Target="media/image3.wmf"/><Relationship Id="rId87" Type="http://schemas.openxmlformats.org/officeDocument/2006/relationships/hyperlink" Target="consultantplus://offline/ref=9BDE6D45EAF9B62052AD2C8EB312E1FDFEEB39A84FD09C340911D6B674891670A47A822D4F22BC6EB6422E99DCEF811634A88FCBCE4DC1D7C8140369D3C0J" TargetMode="External"/><Relationship Id="rId110" Type="http://schemas.openxmlformats.org/officeDocument/2006/relationships/image" Target="media/image31.wmf"/><Relationship Id="rId131" Type="http://schemas.openxmlformats.org/officeDocument/2006/relationships/image" Target="media/image48.wmf"/><Relationship Id="rId327" Type="http://schemas.openxmlformats.org/officeDocument/2006/relationships/hyperlink" Target="consultantplus://offline/ref=9BDE6D45EAF9B62052AD2C8EB312E1FDFEEB39A84FD09C340911D6B674891670A47A822D4F22BC6EB6422A9FD9EF811634A88FCBCE4DC1D7C8140369D3C0J" TargetMode="External"/><Relationship Id="rId348" Type="http://schemas.openxmlformats.org/officeDocument/2006/relationships/hyperlink" Target="consultantplus://offline/ref=9BDE6D45EAF9B62052AD3283A57EBEF7FAE361A246D894625140D0E12BD91025F63ADC740D60AF6EB45C2D9AD8DECDJ" TargetMode="External"/><Relationship Id="rId369" Type="http://schemas.openxmlformats.org/officeDocument/2006/relationships/hyperlink" Target="consultantplus://offline/ref=9BDE6D45EAF9B62052AD2C8EB312E1FDFEEB39A84FDA97360C12D6B674891670A47A822D4F22BC6EB6422D98D9EF811634A88FCBCE4DC1D7C8140369D3C0J" TargetMode="External"/><Relationship Id="rId152" Type="http://schemas.openxmlformats.org/officeDocument/2006/relationships/image" Target="media/image69.wmf"/><Relationship Id="rId173" Type="http://schemas.openxmlformats.org/officeDocument/2006/relationships/image" Target="media/image89.wmf"/><Relationship Id="rId194" Type="http://schemas.openxmlformats.org/officeDocument/2006/relationships/hyperlink" Target="consultantplus://offline/ref=9BDE6D45EAF9B62052AD2C8EB312E1FDFEEB39A848DF9B3C0C1F8BBC7CD01A72A375DD3A486BB06FB6432B9BD2B0840325F083CCD652C2CBD41602D6C1J" TargetMode="External"/><Relationship Id="rId208" Type="http://schemas.openxmlformats.org/officeDocument/2006/relationships/image" Target="media/image109.wmf"/><Relationship Id="rId229" Type="http://schemas.openxmlformats.org/officeDocument/2006/relationships/image" Target="media/image126.wmf"/><Relationship Id="rId380" Type="http://schemas.openxmlformats.org/officeDocument/2006/relationships/hyperlink" Target="consultantplus://offline/ref=9BDE6D45EAF9B62052AD2C8EB312E1FDFEEB39A846D99936051F8BBC7CD01A72A375DD3A486BB06FB6472C92D2B0840325F083CCD652C2CBD41602D6C1J" TargetMode="External"/><Relationship Id="rId240" Type="http://schemas.openxmlformats.org/officeDocument/2006/relationships/image" Target="media/image136.wmf"/><Relationship Id="rId261" Type="http://schemas.openxmlformats.org/officeDocument/2006/relationships/image" Target="media/image156.wmf"/><Relationship Id="rId14" Type="http://schemas.openxmlformats.org/officeDocument/2006/relationships/hyperlink" Target="consultantplus://offline/ref=9BDE6D45EAF9B62052AD2C8EB312E1FDFEEB39A84FDB9A340F17D6B674891670A47A822D4F22BC6EB6422F9AD1EF811634A88FCBCE4DC1D7C8140369D3C0J" TargetMode="External"/><Relationship Id="rId35" Type="http://schemas.openxmlformats.org/officeDocument/2006/relationships/hyperlink" Target="consultantplus://offline/ref=9BDE6D45EAF9B62052AD2C8EB312E1FDFEEB39A84FD09C340911D6B674891670A47A822D4F22BC6EB6422F9BDBEF811634A88FCBCE4DC1D7C8140369D3C0J" TargetMode="External"/><Relationship Id="rId56" Type="http://schemas.openxmlformats.org/officeDocument/2006/relationships/hyperlink" Target="consultantplus://offline/ref=9BDE6D45EAF9B62052AD2C8EB312E1FDFEEB39A84FD09A360416D6B674891670A47A822D4F22BC6EB6422F98D8EF811634A88FCBCE4DC1D7C8140369D3C0J" TargetMode="External"/><Relationship Id="rId77" Type="http://schemas.openxmlformats.org/officeDocument/2006/relationships/image" Target="media/image11.wmf"/><Relationship Id="rId100" Type="http://schemas.openxmlformats.org/officeDocument/2006/relationships/image" Target="media/image26.wmf"/><Relationship Id="rId282" Type="http://schemas.openxmlformats.org/officeDocument/2006/relationships/image" Target="media/image173.wmf"/><Relationship Id="rId317" Type="http://schemas.openxmlformats.org/officeDocument/2006/relationships/image" Target="media/image203.wmf"/><Relationship Id="rId338" Type="http://schemas.openxmlformats.org/officeDocument/2006/relationships/image" Target="media/image222.wmf"/><Relationship Id="rId359" Type="http://schemas.openxmlformats.org/officeDocument/2006/relationships/hyperlink" Target="consultantplus://offline/ref=9BDE6D45EAF9B62052AD3283A57EBEF7FAE361A246D894625140D0E12BD91025F63ADC740D60AF6EB45C2D9AD8DECDJ" TargetMode="External"/><Relationship Id="rId8" Type="http://schemas.openxmlformats.org/officeDocument/2006/relationships/hyperlink" Target="consultantplus://offline/ref=9BDE6D45EAF9B62052AD2C8EB312E1FDFEEB39A846DD963D091F8BBC7CD01A72A375DD3A486BB06FB6422F92D2B0840325F083CCD652C2CBD41602D6C1J" TargetMode="External"/><Relationship Id="rId98" Type="http://schemas.openxmlformats.org/officeDocument/2006/relationships/hyperlink" Target="consultantplus://offline/ref=9BDE6D45EAF9B62052AD3283A57EBEF7FAE366A546DD94625140D0E12BD91025E43A84700E67B864E2136BCFD4E5D35971FF9CC8C852DCC9J" TargetMode="External"/><Relationship Id="rId121" Type="http://schemas.openxmlformats.org/officeDocument/2006/relationships/image" Target="media/image38.wmf"/><Relationship Id="rId142" Type="http://schemas.openxmlformats.org/officeDocument/2006/relationships/image" Target="media/image59.wmf"/><Relationship Id="rId163" Type="http://schemas.openxmlformats.org/officeDocument/2006/relationships/image" Target="media/image80.wmf"/><Relationship Id="rId184" Type="http://schemas.openxmlformats.org/officeDocument/2006/relationships/image" Target="media/image100.wmf"/><Relationship Id="rId219" Type="http://schemas.openxmlformats.org/officeDocument/2006/relationships/image" Target="media/image118.wmf"/><Relationship Id="rId370" Type="http://schemas.openxmlformats.org/officeDocument/2006/relationships/hyperlink" Target="consultantplus://offline/ref=9BDE6D45EAF9B62052AD2C8EB312E1FDFEEB39A846D99936051F8BBC7CD01A72A375DD3A486BB06FB6472F9DD2B0840325F083CCD652C2CBD41602D6C1J" TargetMode="External"/><Relationship Id="rId230" Type="http://schemas.openxmlformats.org/officeDocument/2006/relationships/image" Target="media/image127.wmf"/><Relationship Id="rId251" Type="http://schemas.openxmlformats.org/officeDocument/2006/relationships/image" Target="media/image146.wmf"/><Relationship Id="rId25" Type="http://schemas.openxmlformats.org/officeDocument/2006/relationships/hyperlink" Target="consultantplus://offline/ref=9BDE6D45EAF9B62052AD2C8EB312E1FDFEEB39A84FD89C310A14D6B674891670A47A822D4F22BC6EB6422E9EDEEF811634A88FCBCE4DC1D7C8140369D3C0J" TargetMode="External"/><Relationship Id="rId46" Type="http://schemas.openxmlformats.org/officeDocument/2006/relationships/hyperlink" Target="consultantplus://offline/ref=9BDE6D45EAF9B62052AD2C8EB312E1FDFEEB39A84FD09C340911D6B674891670A47A822D4F22BC6EB6422F98D0EF811634A88FCBCE4DC1D7C8140369D3C0J" TargetMode="External"/><Relationship Id="rId67" Type="http://schemas.openxmlformats.org/officeDocument/2006/relationships/image" Target="media/image4.wmf"/><Relationship Id="rId272" Type="http://schemas.openxmlformats.org/officeDocument/2006/relationships/image" Target="media/image166.wmf"/><Relationship Id="rId293" Type="http://schemas.openxmlformats.org/officeDocument/2006/relationships/image" Target="media/image182.wmf"/><Relationship Id="rId307" Type="http://schemas.openxmlformats.org/officeDocument/2006/relationships/image" Target="media/image196.wmf"/><Relationship Id="rId328" Type="http://schemas.openxmlformats.org/officeDocument/2006/relationships/image" Target="media/image213.wmf"/><Relationship Id="rId349" Type="http://schemas.openxmlformats.org/officeDocument/2006/relationships/hyperlink" Target="consultantplus://offline/ref=9BDE6D45EAF9B62052AD2C8EB312E1FDFEEB39A84FD09B3D0E1CD6B674891670A47A822D5D22E462B744319BDBFAD74771DFC4J" TargetMode="External"/><Relationship Id="rId88" Type="http://schemas.openxmlformats.org/officeDocument/2006/relationships/hyperlink" Target="consultantplus://offline/ref=9BDE6D45EAF9B62052AD3283A57EBEF7FAE361A246D894625140D0E12BD91025E43A847C0A6EB964E2136BCFD4E5D35971FF9CC8C852DCC9J" TargetMode="External"/><Relationship Id="rId111" Type="http://schemas.openxmlformats.org/officeDocument/2006/relationships/image" Target="media/image32.wmf"/><Relationship Id="rId132" Type="http://schemas.openxmlformats.org/officeDocument/2006/relationships/image" Target="media/image49.wmf"/><Relationship Id="rId153" Type="http://schemas.openxmlformats.org/officeDocument/2006/relationships/image" Target="media/image70.wmf"/><Relationship Id="rId174" Type="http://schemas.openxmlformats.org/officeDocument/2006/relationships/image" Target="media/image90.wmf"/><Relationship Id="rId195" Type="http://schemas.openxmlformats.org/officeDocument/2006/relationships/hyperlink" Target="consultantplus://offline/ref=9BDE6D45EAF9B62052AD2C8EB312E1FDFEEB39A84FDC9E320F14D6B674891670A47A822D4F22BC6EB6422F99D8EF811634A88FCBCE4DC1D7C8140369D3C0J" TargetMode="External"/><Relationship Id="rId209" Type="http://schemas.openxmlformats.org/officeDocument/2006/relationships/image" Target="media/image110.wmf"/><Relationship Id="rId360" Type="http://schemas.openxmlformats.org/officeDocument/2006/relationships/image" Target="media/image233.wmf"/><Relationship Id="rId381" Type="http://schemas.openxmlformats.org/officeDocument/2006/relationships/image" Target="media/image244.wmf"/><Relationship Id="rId220" Type="http://schemas.openxmlformats.org/officeDocument/2006/relationships/image" Target="media/image119.wmf"/><Relationship Id="rId241" Type="http://schemas.openxmlformats.org/officeDocument/2006/relationships/image" Target="media/image137.wmf"/><Relationship Id="rId15" Type="http://schemas.openxmlformats.org/officeDocument/2006/relationships/hyperlink" Target="consultantplus://offline/ref=9BDE6D45EAF9B62052AD2C8EB312E1FDFEEB39A848DF9B3C0C1F8BBC7CD01A72A375DD3A486BB06FB6422C92D2B0840325F083CCD652C2CBD41602D6C1J" TargetMode="External"/><Relationship Id="rId36" Type="http://schemas.openxmlformats.org/officeDocument/2006/relationships/hyperlink" Target="consultantplus://offline/ref=9BDE6D45EAF9B62052AD2C8EB312E1FDFEEB39A846D99936051F8BBC7CD01A72A375DD3A486BB06FB6422E98D2B0840325F083CCD652C2CBD41602D6C1J" TargetMode="External"/><Relationship Id="rId57" Type="http://schemas.openxmlformats.org/officeDocument/2006/relationships/hyperlink" Target="consultantplus://offline/ref=9BDE6D45EAF9B62052AD2C8EB312E1FDFEEB39A84FDA97360C12D6B674891670A47A822D4F22BC6EB6422F9BD9EF811634A88FCBCE4DC1D7C8140369D3C0J" TargetMode="External"/><Relationship Id="rId262" Type="http://schemas.openxmlformats.org/officeDocument/2006/relationships/image" Target="media/image157.wmf"/><Relationship Id="rId283" Type="http://schemas.openxmlformats.org/officeDocument/2006/relationships/image" Target="media/image174.wmf"/><Relationship Id="rId318" Type="http://schemas.openxmlformats.org/officeDocument/2006/relationships/image" Target="media/image204.wmf"/><Relationship Id="rId339" Type="http://schemas.openxmlformats.org/officeDocument/2006/relationships/image" Target="media/image223.wmf"/><Relationship Id="rId78" Type="http://schemas.openxmlformats.org/officeDocument/2006/relationships/image" Target="media/image12.wmf"/><Relationship Id="rId99" Type="http://schemas.openxmlformats.org/officeDocument/2006/relationships/image" Target="media/image25.wmf"/><Relationship Id="rId101" Type="http://schemas.openxmlformats.org/officeDocument/2006/relationships/hyperlink" Target="consultantplus://offline/ref=9BDE6D45EAF9B62052AD3283A57EBEF7FAE366A546DD94625140D0E12BD91025E43A84700E67B864E2136BCFD4E5D35971FF9CC8C852DCC9J" TargetMode="External"/><Relationship Id="rId122" Type="http://schemas.openxmlformats.org/officeDocument/2006/relationships/image" Target="media/image39.wmf"/><Relationship Id="rId143" Type="http://schemas.openxmlformats.org/officeDocument/2006/relationships/image" Target="media/image60.wmf"/><Relationship Id="rId164" Type="http://schemas.openxmlformats.org/officeDocument/2006/relationships/image" Target="media/image81.wmf"/><Relationship Id="rId185" Type="http://schemas.openxmlformats.org/officeDocument/2006/relationships/image" Target="media/image101.wmf"/><Relationship Id="rId350" Type="http://schemas.openxmlformats.org/officeDocument/2006/relationships/image" Target="media/image232.wmf"/><Relationship Id="rId371" Type="http://schemas.openxmlformats.org/officeDocument/2006/relationships/hyperlink" Target="consultantplus://offline/ref=9BDE6D45EAF9B62052AD2C8EB312E1FDFEEB39A84FD09C340911D6B674891670A47A822D4F22BC6EB6422A9FDCEF811634A88FCBCE4DC1D7C8140369D3C0J" TargetMode="External"/><Relationship Id="rId9" Type="http://schemas.openxmlformats.org/officeDocument/2006/relationships/hyperlink" Target="consultantplus://offline/ref=9BDE6D45EAF9B62052AD2C8EB312E1FDFEEB39A847DF9937081F8BBC7CD01A72A375DD3A486BB06FB6422F92D2B0840325F083CCD652C2CBD41602D6C1J" TargetMode="External"/><Relationship Id="rId210" Type="http://schemas.openxmlformats.org/officeDocument/2006/relationships/hyperlink" Target="consultantplus://offline/ref=9BDE6D45EAF9B62052AD2C8EB312E1FDFEEB39A846DD963D091F8BBC7CD01A72A375DD3A486BB06FB6422999D2B0840325F083CCD652C2CBD41602D6C1J" TargetMode="External"/><Relationship Id="rId26" Type="http://schemas.openxmlformats.org/officeDocument/2006/relationships/hyperlink" Target="consultantplus://offline/ref=9BDE6D45EAF9B62052AD2C8EB312E1FDFEEB39A848D89C3C0E1F8BBC7CD01A72A375DD3A486BB06FB6402F9FD2B0840325F083CCD652C2CBD41602D6C1J" TargetMode="External"/><Relationship Id="rId231" Type="http://schemas.openxmlformats.org/officeDocument/2006/relationships/image" Target="media/image128.wmf"/><Relationship Id="rId252" Type="http://schemas.openxmlformats.org/officeDocument/2006/relationships/image" Target="media/image147.wmf"/><Relationship Id="rId273" Type="http://schemas.openxmlformats.org/officeDocument/2006/relationships/image" Target="media/image167.wmf"/><Relationship Id="rId294" Type="http://schemas.openxmlformats.org/officeDocument/2006/relationships/image" Target="media/image183.wmf"/><Relationship Id="rId308" Type="http://schemas.openxmlformats.org/officeDocument/2006/relationships/hyperlink" Target="consultantplus://offline/ref=9BDE6D45EAF9B62052AD2C8EB312E1FDFEEB39A84FD09C340911D6B674891670A47A822D4F22BC6EB6422A9EDBEF811634A88FCBCE4DC1D7C8140369D3C0J" TargetMode="External"/><Relationship Id="rId329" Type="http://schemas.openxmlformats.org/officeDocument/2006/relationships/image" Target="media/image214.wmf"/><Relationship Id="rId47" Type="http://schemas.openxmlformats.org/officeDocument/2006/relationships/hyperlink" Target="consultantplus://offline/ref=9BDE6D45EAF9B62052AD2C8EB312E1FDFEEB39A846D99936051F8BBC7CD01A72A375DD3A486BB06FB6422D99D2B0840325F083CCD652C2CBD41602D6C1J" TargetMode="External"/><Relationship Id="rId68" Type="http://schemas.openxmlformats.org/officeDocument/2006/relationships/image" Target="media/image5.wmf"/><Relationship Id="rId89" Type="http://schemas.openxmlformats.org/officeDocument/2006/relationships/hyperlink" Target="consultantplus://offline/ref=9BDE6D45EAF9B62052AD2C8EB312E1FDFEEB39A84FDC9E320F14D6B674891670A47A822D4F22BC6EB6422F98D8EF811634A88FCBCE4DC1D7C8140369D3C0J" TargetMode="External"/><Relationship Id="rId112" Type="http://schemas.openxmlformats.org/officeDocument/2006/relationships/hyperlink" Target="consultantplus://offline/ref=9BDE6D45EAF9B62052AD3283A57EBEF7FAE366A546DD94625140D0E12BD91025E43A84700E67B864E2136BCFD4E5D35971FF9CC8C852DCC9J" TargetMode="External"/><Relationship Id="rId133" Type="http://schemas.openxmlformats.org/officeDocument/2006/relationships/image" Target="media/image50.wmf"/><Relationship Id="rId154" Type="http://schemas.openxmlformats.org/officeDocument/2006/relationships/image" Target="media/image71.wmf"/><Relationship Id="rId175" Type="http://schemas.openxmlformats.org/officeDocument/2006/relationships/image" Target="media/image91.wmf"/><Relationship Id="rId340" Type="http://schemas.openxmlformats.org/officeDocument/2006/relationships/image" Target="media/image224.wmf"/><Relationship Id="rId361" Type="http://schemas.openxmlformats.org/officeDocument/2006/relationships/image" Target="media/image234.wmf"/><Relationship Id="rId196" Type="http://schemas.openxmlformats.org/officeDocument/2006/relationships/hyperlink" Target="consultantplus://offline/ref=9BDE6D45EAF9B62052AD2C8EB312E1FDFEEB39A848D9973C0E1F8BBC7CD01A72A375DD3A486BB06FB642279BD2B0840325F083CCD652C2CBD41602D6C1J" TargetMode="External"/><Relationship Id="rId200" Type="http://schemas.openxmlformats.org/officeDocument/2006/relationships/hyperlink" Target="consultantplus://offline/ref=9BDE6D45EAF9B62052AD3283A57EBEF7FAE162A14CD094625140D0E12BD91025F63ADC740D60AF6EB45C2D9AD8DECDJ" TargetMode="External"/><Relationship Id="rId382" Type="http://schemas.openxmlformats.org/officeDocument/2006/relationships/image" Target="media/image245.wmf"/><Relationship Id="rId16" Type="http://schemas.openxmlformats.org/officeDocument/2006/relationships/hyperlink" Target="consultantplus://offline/ref=9BDE6D45EAF9B62052AD2C8EB312E1FDFEEB39A84FDC9E320F14D6B674891670A47A822D4F22BC6EB6422F9AD1EF811634A88FCBCE4DC1D7C8140369D3C0J" TargetMode="External"/><Relationship Id="rId221" Type="http://schemas.openxmlformats.org/officeDocument/2006/relationships/hyperlink" Target="consultantplus://offline/ref=9BDE6D45EAF9B62052AD2C8EB312E1FDFEEB39A84FD09C340911D6B674891670A47A822D4F22BC6EB6422B9CD0EF811634A88FCBCE4DC1D7C8140369D3C0J" TargetMode="External"/><Relationship Id="rId242" Type="http://schemas.openxmlformats.org/officeDocument/2006/relationships/image" Target="media/image138.wmf"/><Relationship Id="rId263" Type="http://schemas.openxmlformats.org/officeDocument/2006/relationships/image" Target="media/image158.wmf"/><Relationship Id="rId284" Type="http://schemas.openxmlformats.org/officeDocument/2006/relationships/image" Target="media/image175.wmf"/><Relationship Id="rId319" Type="http://schemas.openxmlformats.org/officeDocument/2006/relationships/image" Target="media/image205.wmf"/><Relationship Id="rId37" Type="http://schemas.openxmlformats.org/officeDocument/2006/relationships/hyperlink" Target="consultantplus://offline/ref=9BDE6D45EAF9B62052AD3283A57EBEF7FAE361A246D894625140D0E12BD91025E43A847D0964B964E2136BCFD4E5D35971FF9CC8C852DCC9J" TargetMode="External"/><Relationship Id="rId58" Type="http://schemas.openxmlformats.org/officeDocument/2006/relationships/hyperlink" Target="consultantplus://offline/ref=9BDE6D45EAF9B62052AD2C8EB312E1FDFEEB39A848DF9B3C0C1F8BBC7CD01A72A375DD3A486BB06FB6422B9DD2B0840325F083CCD652C2CBD41602D6C1J" TargetMode="External"/><Relationship Id="rId79" Type="http://schemas.openxmlformats.org/officeDocument/2006/relationships/image" Target="media/image13.wmf"/><Relationship Id="rId102" Type="http://schemas.openxmlformats.org/officeDocument/2006/relationships/image" Target="media/image27.wmf"/><Relationship Id="rId123" Type="http://schemas.openxmlformats.org/officeDocument/2006/relationships/image" Target="media/image40.wmf"/><Relationship Id="rId144" Type="http://schemas.openxmlformats.org/officeDocument/2006/relationships/image" Target="media/image61.wmf"/><Relationship Id="rId330" Type="http://schemas.openxmlformats.org/officeDocument/2006/relationships/image" Target="media/image215.wmf"/><Relationship Id="rId90" Type="http://schemas.openxmlformats.org/officeDocument/2006/relationships/image" Target="media/image19.wmf"/><Relationship Id="rId165" Type="http://schemas.openxmlformats.org/officeDocument/2006/relationships/image" Target="media/image82.wmf"/><Relationship Id="rId186" Type="http://schemas.openxmlformats.org/officeDocument/2006/relationships/image" Target="media/image102.wmf"/><Relationship Id="rId351" Type="http://schemas.openxmlformats.org/officeDocument/2006/relationships/hyperlink" Target="consultantplus://offline/ref=9BDE6D45EAF9B62052AD3283A57EBEF7FAE361A246D894625140D0E12BD91025F63ADC740D60AF6EB45C2D9AD8DECDJ" TargetMode="External"/><Relationship Id="rId372" Type="http://schemas.openxmlformats.org/officeDocument/2006/relationships/image" Target="media/image240.wmf"/><Relationship Id="rId211" Type="http://schemas.openxmlformats.org/officeDocument/2006/relationships/hyperlink" Target="consultantplus://offline/ref=9BDE6D45EAF9B62052AD2C8EB312E1FDFEEB39A84FD09C340911D6B674891670A47A822D4F22BC6EB6422B9CD9EF811634A88FCBCE4DC1D7C8140369D3C0J" TargetMode="External"/><Relationship Id="rId232" Type="http://schemas.openxmlformats.org/officeDocument/2006/relationships/image" Target="media/image129.wmf"/><Relationship Id="rId253" Type="http://schemas.openxmlformats.org/officeDocument/2006/relationships/image" Target="media/image148.wmf"/><Relationship Id="rId274" Type="http://schemas.openxmlformats.org/officeDocument/2006/relationships/hyperlink" Target="consultantplus://offline/ref=9BDE6D45EAF9B62052AD2C8EB312E1FDFEEB39A84FD09C340911D6B674891670A47A822D4F22BC6EB6422A9BDBEF811634A88FCBCE4DC1D7C8140369D3C0J" TargetMode="External"/><Relationship Id="rId295" Type="http://schemas.openxmlformats.org/officeDocument/2006/relationships/image" Target="media/image184.wmf"/><Relationship Id="rId309" Type="http://schemas.openxmlformats.org/officeDocument/2006/relationships/hyperlink" Target="consultantplus://offline/ref=9BDE6D45EAF9B62052AD3283A57EBEF7FAE361A246D894625140D0E12BD91025E43A847C0B66B364E2136BCFD4E5D35971FF9CC8C852DCC9J" TargetMode="External"/><Relationship Id="rId27" Type="http://schemas.openxmlformats.org/officeDocument/2006/relationships/hyperlink" Target="consultantplus://offline/ref=9BDE6D45EAF9B62052AD2C8EB312E1FDFEEB39A84FDC9D32041CD6B674891670A47A822D4F22BC6EB6422D9AD1EF811634A88FCBCE4DC1D7C8140369D3C0J" TargetMode="External"/><Relationship Id="rId48" Type="http://schemas.openxmlformats.org/officeDocument/2006/relationships/hyperlink" Target="consultantplus://offline/ref=9BDE6D45EAF9B62052AD2C8EB312E1FDFEEB39A84FD09A360416D6B674891670A47A822D4F22BC6EB6422F9BDBEF811634A88FCBCE4DC1D7C8140369D3C0J" TargetMode="External"/><Relationship Id="rId69" Type="http://schemas.openxmlformats.org/officeDocument/2006/relationships/image" Target="media/image6.wmf"/><Relationship Id="rId113" Type="http://schemas.openxmlformats.org/officeDocument/2006/relationships/image" Target="media/image33.wmf"/><Relationship Id="rId134" Type="http://schemas.openxmlformats.org/officeDocument/2006/relationships/image" Target="media/image51.wmf"/><Relationship Id="rId320" Type="http://schemas.openxmlformats.org/officeDocument/2006/relationships/image" Target="media/image206.wmf"/><Relationship Id="rId80" Type="http://schemas.openxmlformats.org/officeDocument/2006/relationships/image" Target="media/image14.wmf"/><Relationship Id="rId155" Type="http://schemas.openxmlformats.org/officeDocument/2006/relationships/image" Target="media/image72.wmf"/><Relationship Id="rId176" Type="http://schemas.openxmlformats.org/officeDocument/2006/relationships/image" Target="media/image92.wmf"/><Relationship Id="rId197" Type="http://schemas.openxmlformats.org/officeDocument/2006/relationships/hyperlink" Target="consultantplus://offline/ref=9BDE6D45EAF9B62052AD2C8EB312E1FDFEEB39A846D99936051F8BBC7CD01A72A375DD3A486BB06FB6402F9CD2B0840325F083CCD652C2CBD41602D6C1J" TargetMode="External"/><Relationship Id="rId341" Type="http://schemas.openxmlformats.org/officeDocument/2006/relationships/image" Target="media/image225.wmf"/><Relationship Id="rId362" Type="http://schemas.openxmlformats.org/officeDocument/2006/relationships/image" Target="media/image235.wmf"/><Relationship Id="rId383" Type="http://schemas.openxmlformats.org/officeDocument/2006/relationships/image" Target="media/image246.wmf"/><Relationship Id="rId201" Type="http://schemas.openxmlformats.org/officeDocument/2006/relationships/hyperlink" Target="consultantplus://offline/ref=9BDE6D45EAF9B62052AD2C8EB312E1FDFEEB39A846DD963D091F8BBC7CD01A72A375DD3A486BB06FB642299AD2B0840325F083CCD652C2CBD41602D6C1J" TargetMode="External"/><Relationship Id="rId222" Type="http://schemas.openxmlformats.org/officeDocument/2006/relationships/image" Target="media/image120.wmf"/><Relationship Id="rId243" Type="http://schemas.openxmlformats.org/officeDocument/2006/relationships/image" Target="media/image139.wmf"/><Relationship Id="rId264" Type="http://schemas.openxmlformats.org/officeDocument/2006/relationships/image" Target="media/image159.wmf"/><Relationship Id="rId285" Type="http://schemas.openxmlformats.org/officeDocument/2006/relationships/image" Target="media/image176.wmf"/><Relationship Id="rId17" Type="http://schemas.openxmlformats.org/officeDocument/2006/relationships/hyperlink" Target="consultantplus://offline/ref=9BDE6D45EAF9B62052AD2C8EB312E1FDFEEB39A84FDE9B3D0F1DD6B674891670A47A822D4F22BC6EB6422F9AD1EF811634A88FCBCE4DC1D7C8140369D3C0J" TargetMode="External"/><Relationship Id="rId38" Type="http://schemas.openxmlformats.org/officeDocument/2006/relationships/hyperlink" Target="consultantplus://offline/ref=9BDE6D45EAF9B62052AD2C8EB312E1FDFEEB39A84FDF993C0414D6B674891670A47A822D4F22BC6EB6422F9AD0EF811634A88FCBCE4DC1D7C8140369D3C0J" TargetMode="External"/><Relationship Id="rId59" Type="http://schemas.openxmlformats.org/officeDocument/2006/relationships/hyperlink" Target="consultantplus://offline/ref=9BDE6D45EAF9B62052AD2C8EB312E1FDFEEB39A84FDC9E320F14D6B674891670A47A822D4F22BC6EB6422F9AD0EF811634A88FCBCE4DC1D7C8140369D3C0J" TargetMode="External"/><Relationship Id="rId103" Type="http://schemas.openxmlformats.org/officeDocument/2006/relationships/hyperlink" Target="consultantplus://offline/ref=9BDE6D45EAF9B62052AD3283A57EBEF7FAE366A546DD94625140D0E12BD91025E43A84700E67B864E2136BCFD4E5D35971FF9CC8C852DCC9J" TargetMode="External"/><Relationship Id="rId124" Type="http://schemas.openxmlformats.org/officeDocument/2006/relationships/image" Target="media/image41.wmf"/><Relationship Id="rId310" Type="http://schemas.openxmlformats.org/officeDocument/2006/relationships/image" Target="media/image197.wmf"/><Relationship Id="rId70" Type="http://schemas.openxmlformats.org/officeDocument/2006/relationships/image" Target="media/image7.wmf"/><Relationship Id="rId91" Type="http://schemas.openxmlformats.org/officeDocument/2006/relationships/image" Target="media/image20.wmf"/><Relationship Id="rId145" Type="http://schemas.openxmlformats.org/officeDocument/2006/relationships/image" Target="media/image62.wmf"/><Relationship Id="rId166" Type="http://schemas.openxmlformats.org/officeDocument/2006/relationships/image" Target="media/image83.wmf"/><Relationship Id="rId187" Type="http://schemas.openxmlformats.org/officeDocument/2006/relationships/image" Target="media/image103.wmf"/><Relationship Id="rId331" Type="http://schemas.openxmlformats.org/officeDocument/2006/relationships/image" Target="media/image216.wmf"/><Relationship Id="rId352" Type="http://schemas.openxmlformats.org/officeDocument/2006/relationships/hyperlink" Target="consultantplus://offline/ref=9BDE6D45EAF9B62052AD3283A57EBEF7FAE361A246D894625140D0E12BD91025E43A84780F67B064E2136BCFD4E5D35971FF9CC8C852DCC9J" TargetMode="External"/><Relationship Id="rId373" Type="http://schemas.openxmlformats.org/officeDocument/2006/relationships/image" Target="media/image241.wmf"/><Relationship Id="rId1" Type="http://schemas.openxmlformats.org/officeDocument/2006/relationships/numbering" Target="numbering.xml"/><Relationship Id="rId212" Type="http://schemas.openxmlformats.org/officeDocument/2006/relationships/image" Target="media/image111.wmf"/><Relationship Id="rId233" Type="http://schemas.openxmlformats.org/officeDocument/2006/relationships/hyperlink" Target="consultantplus://offline/ref=9BDE6D45EAF9B62052AD2C8EB312E1FDFEEB39A84FD09C340911D6B674891670A47A822D4F22BC6EB6422B9DDAEF811634A88FCBCE4DC1D7C8140369D3C0J" TargetMode="External"/><Relationship Id="rId254" Type="http://schemas.openxmlformats.org/officeDocument/2006/relationships/image" Target="media/image149.wmf"/><Relationship Id="rId28" Type="http://schemas.openxmlformats.org/officeDocument/2006/relationships/hyperlink" Target="consultantplus://offline/ref=9BDE6D45EAF9B62052AD2C8EB312E1FDFEEB39A84FDD963D0C1DD6B674891670A47A822D4F22BC6EB6422E9EDEEF811634A88FCBCE4DC1D7C8140369D3C0J" TargetMode="External"/><Relationship Id="rId49" Type="http://schemas.openxmlformats.org/officeDocument/2006/relationships/hyperlink" Target="consultantplus://offline/ref=9BDE6D45EAF9B62052AD2C8EB312E1FDFEEB39A84FD09A360416D6B674891670A47A822D4F22BC6EB6422F9BDAEF811634A88FCBCE4DC1D7C8140369D3C0J" TargetMode="External"/><Relationship Id="rId114" Type="http://schemas.openxmlformats.org/officeDocument/2006/relationships/hyperlink" Target="consultantplus://offline/ref=9BDE6D45EAF9B62052AD3283A57EBEF7FAE366A546DD94625140D0E12BD91025E43A84700E67B864E2136BCFD4E5D35971FF9CC8C852DCC9J" TargetMode="External"/><Relationship Id="rId275" Type="http://schemas.openxmlformats.org/officeDocument/2006/relationships/image" Target="media/image168.wmf"/><Relationship Id="rId296" Type="http://schemas.openxmlformats.org/officeDocument/2006/relationships/image" Target="media/image185.wmf"/><Relationship Id="rId300" Type="http://schemas.openxmlformats.org/officeDocument/2006/relationships/image" Target="media/image189.wmf"/><Relationship Id="rId60" Type="http://schemas.openxmlformats.org/officeDocument/2006/relationships/hyperlink" Target="consultantplus://offline/ref=9BDE6D45EAF9B62052AD2C8EB312E1FDFEEB39A848D9973C0E1F8BBC7CD01A72A375DD3A486BB06FB6422D9FD2B0840325F083CCD652C2CBD41602D6C1J" TargetMode="External"/><Relationship Id="rId81" Type="http://schemas.openxmlformats.org/officeDocument/2006/relationships/hyperlink" Target="consultantplus://offline/ref=9BDE6D45EAF9B62052AD2C8EB312E1FDFEEB39A84FDC9E320F14D6B674891670A47A822D4F22BC6EB6422F98D9EF811634A88FCBCE4DC1D7C8140369D3C0J" TargetMode="External"/><Relationship Id="rId135" Type="http://schemas.openxmlformats.org/officeDocument/2006/relationships/image" Target="media/image52.wmf"/><Relationship Id="rId156" Type="http://schemas.openxmlformats.org/officeDocument/2006/relationships/image" Target="media/image73.wmf"/><Relationship Id="rId177" Type="http://schemas.openxmlformats.org/officeDocument/2006/relationships/image" Target="media/image93.wmf"/><Relationship Id="rId198" Type="http://schemas.openxmlformats.org/officeDocument/2006/relationships/hyperlink" Target="consultantplus://offline/ref=9BDE6D45EAF9B62052AD2C8EB312E1FDFEEB39A84FD09C340911D6B674891670A47A822D4F22BC6EB6422B9BD8EF811634A88FCBCE4DC1D7C8140369D3C0J" TargetMode="External"/><Relationship Id="rId321" Type="http://schemas.openxmlformats.org/officeDocument/2006/relationships/image" Target="media/image207.wmf"/><Relationship Id="rId342" Type="http://schemas.openxmlformats.org/officeDocument/2006/relationships/image" Target="media/image226.wmf"/><Relationship Id="rId363" Type="http://schemas.openxmlformats.org/officeDocument/2006/relationships/image" Target="media/image236.wmf"/><Relationship Id="rId384" Type="http://schemas.openxmlformats.org/officeDocument/2006/relationships/image" Target="media/image247.wmf"/><Relationship Id="rId202" Type="http://schemas.openxmlformats.org/officeDocument/2006/relationships/hyperlink" Target="consultantplus://offline/ref=9BDE6D45EAF9B62052AD2C8EB312E1FDFEEB39A846DD963D091F8BBC7CD01A72A375DD3A486BB06FB6422998D2B0840325F083CCD652C2CBD41602D6C1J" TargetMode="External"/><Relationship Id="rId223" Type="http://schemas.openxmlformats.org/officeDocument/2006/relationships/image" Target="media/image121.wmf"/><Relationship Id="rId244" Type="http://schemas.openxmlformats.org/officeDocument/2006/relationships/image" Target="media/image140.wmf"/><Relationship Id="rId18" Type="http://schemas.openxmlformats.org/officeDocument/2006/relationships/hyperlink" Target="consultantplus://offline/ref=9BDE6D45EAF9B62052AD2C8EB312E1FDFEEB39A848D9973C0E1F8BBC7CD01A72A375DD3A486BB06FB6422F92D2B0840325F083CCD652C2CBD41602D6C1J" TargetMode="External"/><Relationship Id="rId39" Type="http://schemas.openxmlformats.org/officeDocument/2006/relationships/hyperlink" Target="consultantplus://offline/ref=9BDE6D45EAF9B62052AD3283A57EBEF7FAE361A246D894625140D0E12BD91025F63ADC740D60AF6EB45C2D9AD8DECDJ" TargetMode="External"/><Relationship Id="rId265" Type="http://schemas.openxmlformats.org/officeDocument/2006/relationships/image" Target="media/image160.wmf"/><Relationship Id="rId286" Type="http://schemas.openxmlformats.org/officeDocument/2006/relationships/image" Target="media/image177.wmf"/><Relationship Id="rId50" Type="http://schemas.openxmlformats.org/officeDocument/2006/relationships/hyperlink" Target="consultantplus://offline/ref=9BDE6D45EAF9B62052AD3283A57EBEF7FAE361A246D894625140D0E12BD91025F63ADC740D60AF6EB45C2D9AD8DECDJ" TargetMode="External"/><Relationship Id="rId104" Type="http://schemas.openxmlformats.org/officeDocument/2006/relationships/hyperlink" Target="consultantplus://offline/ref=9BDE6D45EAF9B62052AD3283A57EBEF7FAE366A546DD94625140D0E12BD91025E43A84700E67B864E2136BCFD4E5D35971FF9CC8C852DCC9J" TargetMode="External"/><Relationship Id="rId125" Type="http://schemas.openxmlformats.org/officeDocument/2006/relationships/image" Target="media/image42.wmf"/><Relationship Id="rId146" Type="http://schemas.openxmlformats.org/officeDocument/2006/relationships/image" Target="media/image63.wmf"/><Relationship Id="rId167" Type="http://schemas.openxmlformats.org/officeDocument/2006/relationships/image" Target="media/image84.wmf"/><Relationship Id="rId188" Type="http://schemas.openxmlformats.org/officeDocument/2006/relationships/image" Target="media/image104.wmf"/><Relationship Id="rId311" Type="http://schemas.openxmlformats.org/officeDocument/2006/relationships/image" Target="media/image198.wmf"/><Relationship Id="rId332" Type="http://schemas.openxmlformats.org/officeDocument/2006/relationships/hyperlink" Target="consultantplus://offline/ref=9BDE6D45EAF9B62052AD3283A57EBEF7FAE361A246D894625140D0E12BD91025E43A847A0B61B964E2136BCFD4E5D35971FF9CC8C852DCC9J" TargetMode="External"/><Relationship Id="rId353" Type="http://schemas.openxmlformats.org/officeDocument/2006/relationships/hyperlink" Target="consultantplus://offline/ref=9BDE6D45EAF9B62052AD2C8EB312E1FDFEEB39A84FD09B3D0E1CD6B674891670A47A822D5D22E462B744319BDBFAD74771DFC4J" TargetMode="External"/><Relationship Id="rId374" Type="http://schemas.openxmlformats.org/officeDocument/2006/relationships/image" Target="media/image242.wmf"/><Relationship Id="rId71" Type="http://schemas.openxmlformats.org/officeDocument/2006/relationships/image" Target="media/image8.wmf"/><Relationship Id="rId92" Type="http://schemas.openxmlformats.org/officeDocument/2006/relationships/image" Target="media/image21.wmf"/><Relationship Id="rId213" Type="http://schemas.openxmlformats.org/officeDocument/2006/relationships/image" Target="media/image112.wmf"/><Relationship Id="rId234" Type="http://schemas.openxmlformats.org/officeDocument/2006/relationships/image" Target="media/image130.wmf"/><Relationship Id="rId2" Type="http://schemas.openxmlformats.org/officeDocument/2006/relationships/styles" Target="styles.xml"/><Relationship Id="rId29" Type="http://schemas.openxmlformats.org/officeDocument/2006/relationships/hyperlink" Target="consultantplus://offline/ref=9BDE6D45EAF9B62052AD2C8EB312E1FDFEEB39A848D098360E1F8BBC7CD01A72A375DD3A486BB06FB643269BD2B0840325F083CCD652C2CBD41602D6C1J" TargetMode="External"/><Relationship Id="rId255" Type="http://schemas.openxmlformats.org/officeDocument/2006/relationships/image" Target="media/image150.wmf"/><Relationship Id="rId276" Type="http://schemas.openxmlformats.org/officeDocument/2006/relationships/hyperlink" Target="consultantplus://offline/ref=9BDE6D45EAF9B62052AD2C8EB312E1FDFEEB39A84FD09C340911D6B674891670A47A822D4F22BC6EB6422A9BDAEF811634A88FCBCE4DC1D7C8140369D3C0J" TargetMode="External"/><Relationship Id="rId297" Type="http://schemas.openxmlformats.org/officeDocument/2006/relationships/image" Target="media/image186.wmf"/><Relationship Id="rId40" Type="http://schemas.openxmlformats.org/officeDocument/2006/relationships/hyperlink" Target="consultantplus://offline/ref=9BDE6D45EAF9B62052AD3283A57EBEF7FAE361A246D894625140D0E12BD91025F63ADC740D60AF6EB45C2D9AD8DECDJ" TargetMode="External"/><Relationship Id="rId115" Type="http://schemas.openxmlformats.org/officeDocument/2006/relationships/image" Target="media/image34.wmf"/><Relationship Id="rId136" Type="http://schemas.openxmlformats.org/officeDocument/2006/relationships/image" Target="media/image53.wmf"/><Relationship Id="rId157" Type="http://schemas.openxmlformats.org/officeDocument/2006/relationships/image" Target="media/image74.wmf"/><Relationship Id="rId178" Type="http://schemas.openxmlformats.org/officeDocument/2006/relationships/image" Target="media/image94.wmf"/><Relationship Id="rId301" Type="http://schemas.openxmlformats.org/officeDocument/2006/relationships/image" Target="media/image190.wmf"/><Relationship Id="rId322" Type="http://schemas.openxmlformats.org/officeDocument/2006/relationships/image" Target="media/image208.wmf"/><Relationship Id="rId343" Type="http://schemas.openxmlformats.org/officeDocument/2006/relationships/image" Target="media/image227.wmf"/><Relationship Id="rId364" Type="http://schemas.openxmlformats.org/officeDocument/2006/relationships/image" Target="media/image237.wmf"/><Relationship Id="rId61" Type="http://schemas.openxmlformats.org/officeDocument/2006/relationships/hyperlink" Target="consultantplus://offline/ref=9BDE6D45EAF9B62052AD2C8EB312E1FDFEEB39A846D99936051F8BBC7CD01A72A375DD3A486BB06FB6422A9DD2B0840325F083CCD652C2CBD41602D6C1J" TargetMode="External"/><Relationship Id="rId82" Type="http://schemas.openxmlformats.org/officeDocument/2006/relationships/hyperlink" Target="consultantplus://offline/ref=9BDE6D45EAF9B62052AD2C8EB312E1FDFEEB39A848DF9B3C0C1F8BBC7CD01A72A375DD3A486BB06FB642299BD2B0840325F083CCD652C2CBD41602D6C1J" TargetMode="External"/><Relationship Id="rId199" Type="http://schemas.openxmlformats.org/officeDocument/2006/relationships/hyperlink" Target="consultantplus://offline/ref=9BDE6D45EAF9B62052AD2C8EB312E1FDFEEB39A84FD09A360416D6B674891670A47A822D4F22BC6EB6422F9EDCEF811634A88FCBCE4DC1D7C8140369D3C0J" TargetMode="External"/><Relationship Id="rId203" Type="http://schemas.openxmlformats.org/officeDocument/2006/relationships/image" Target="media/image105.wmf"/><Relationship Id="rId385" Type="http://schemas.openxmlformats.org/officeDocument/2006/relationships/image" Target="media/image248.wmf"/><Relationship Id="rId19" Type="http://schemas.openxmlformats.org/officeDocument/2006/relationships/hyperlink" Target="consultantplus://offline/ref=9BDE6D45EAF9B62052AD2C8EB312E1FDFEEB39A849DA97320B1F8BBC7CD01A72A375DD3A486BB06FB6422F92D2B0840325F083CCD652C2CBD41602D6C1J" TargetMode="External"/><Relationship Id="rId224" Type="http://schemas.openxmlformats.org/officeDocument/2006/relationships/image" Target="media/image122.wmf"/><Relationship Id="rId245" Type="http://schemas.openxmlformats.org/officeDocument/2006/relationships/image" Target="media/image141.wmf"/><Relationship Id="rId266" Type="http://schemas.openxmlformats.org/officeDocument/2006/relationships/hyperlink" Target="consultantplus://offline/ref=9BDE6D45EAF9B62052AD2C8EB312E1FDFEEB39A846D99936051F8BBC7CD01A72A375DD3A486BB06FB6462E9FD2B0840325F083CCD652C2CBD41602D6C1J" TargetMode="External"/><Relationship Id="rId287" Type="http://schemas.openxmlformats.org/officeDocument/2006/relationships/hyperlink" Target="consultantplus://offline/ref=9BDE6D45EAF9B62052AD2C8EB312E1FDFEEB39A84FD09C3C0A13D6B674891670A47A822D5D22E462B744319BDBFAD74771DFC4J" TargetMode="External"/><Relationship Id="rId30" Type="http://schemas.openxmlformats.org/officeDocument/2006/relationships/hyperlink" Target="consultantplus://offline/ref=9BDE6D45EAF9B62052AD3283A57EBEF7FAE361A246D894625140D0E12BD91025E43A847E086DE53EF217229BDFFAD4456EFF82CBDCC1J" TargetMode="External"/><Relationship Id="rId105" Type="http://schemas.openxmlformats.org/officeDocument/2006/relationships/image" Target="media/image28.wmf"/><Relationship Id="rId126" Type="http://schemas.openxmlformats.org/officeDocument/2006/relationships/image" Target="media/image43.wmf"/><Relationship Id="rId147" Type="http://schemas.openxmlformats.org/officeDocument/2006/relationships/image" Target="media/image64.wmf"/><Relationship Id="rId168" Type="http://schemas.openxmlformats.org/officeDocument/2006/relationships/image" Target="media/image85.wmf"/><Relationship Id="rId312" Type="http://schemas.openxmlformats.org/officeDocument/2006/relationships/image" Target="media/image199.wmf"/><Relationship Id="rId333" Type="http://schemas.openxmlformats.org/officeDocument/2006/relationships/image" Target="media/image217.wmf"/><Relationship Id="rId354" Type="http://schemas.openxmlformats.org/officeDocument/2006/relationships/hyperlink" Target="consultantplus://offline/ref=9BDE6D45EAF9B62052AD2C8EB312E1FDFEEB39A84FD09B3D0E1CD6B674891670A47A822D5D22E462B744319BDBFAD74771DFC4J" TargetMode="External"/><Relationship Id="rId51" Type="http://schemas.openxmlformats.org/officeDocument/2006/relationships/hyperlink" Target="consultantplus://offline/ref=9BDE6D45EAF9B62052AD3283A57EBEF7FAE361A246D894625140D0E12BD91025F63ADC740D60AF6EB45C2D9AD8DECDJ" TargetMode="External"/><Relationship Id="rId72" Type="http://schemas.openxmlformats.org/officeDocument/2006/relationships/image" Target="media/image9.wmf"/><Relationship Id="rId93" Type="http://schemas.openxmlformats.org/officeDocument/2006/relationships/hyperlink" Target="consultantplus://offline/ref=9BDE6D45EAF9B62052AD2C8EB312E1FDFEEB39A84FD09C340911D6B674891670A47A822D4F22BC6EB6422E93D9EF811634A88FCBCE4DC1D7C8140369D3C0J" TargetMode="External"/><Relationship Id="rId189" Type="http://schemas.openxmlformats.org/officeDocument/2006/relationships/hyperlink" Target="consultantplus://offline/ref=9BDE6D45EAF9B62052AD2C8EB312E1FDFEEB39A84FD09A370512D6B674891670A47A822D4F22BC6EB6422E9AD0EF811634A88FCBCE4DC1D7C8140369D3C0J" TargetMode="External"/><Relationship Id="rId375" Type="http://schemas.openxmlformats.org/officeDocument/2006/relationships/hyperlink" Target="consultantplus://offline/ref=9BDE6D45EAF9B62052AD2C8EB312E1FDFEEB39A84FDA97360C12D6B674891670A47A822D4F22BC6EB6422D98D8EF811634A88FCBCE4DC1D7C8140369D3C0J" TargetMode="External"/><Relationship Id="rId3" Type="http://schemas.microsoft.com/office/2007/relationships/stylesWithEffects" Target="stylesWithEffects.xml"/><Relationship Id="rId214" Type="http://schemas.openxmlformats.org/officeDocument/2006/relationships/image" Target="media/image113.wmf"/><Relationship Id="rId235" Type="http://schemas.openxmlformats.org/officeDocument/2006/relationships/image" Target="media/image131.wmf"/><Relationship Id="rId256" Type="http://schemas.openxmlformats.org/officeDocument/2006/relationships/image" Target="media/image151.wmf"/><Relationship Id="rId277" Type="http://schemas.openxmlformats.org/officeDocument/2006/relationships/hyperlink" Target="consultantplus://offline/ref=9BDE6D45EAF9B62052AD2C8EB312E1FDFEEB39A84FD09C340911D6B674891670A47A822D4F22BC6EB6422A98D8EF811634A88FCBCE4DC1D7C8140369D3C0J" TargetMode="External"/><Relationship Id="rId298" Type="http://schemas.openxmlformats.org/officeDocument/2006/relationships/image" Target="media/image187.wmf"/><Relationship Id="rId116" Type="http://schemas.openxmlformats.org/officeDocument/2006/relationships/hyperlink" Target="consultantplus://offline/ref=9BDE6D45EAF9B62052AD3283A57EBEF7FAE366A546DD94625140D0E12BD91025E43A84700E67B864E2136BCFD4E5D35971FF9CC8C852DCC9J" TargetMode="External"/><Relationship Id="rId137" Type="http://schemas.openxmlformats.org/officeDocument/2006/relationships/image" Target="media/image54.wmf"/><Relationship Id="rId158" Type="http://schemas.openxmlformats.org/officeDocument/2006/relationships/image" Target="media/image75.wmf"/><Relationship Id="rId302" Type="http://schemas.openxmlformats.org/officeDocument/2006/relationships/image" Target="media/image191.wmf"/><Relationship Id="rId323" Type="http://schemas.openxmlformats.org/officeDocument/2006/relationships/image" Target="media/image209.wmf"/><Relationship Id="rId344" Type="http://schemas.openxmlformats.org/officeDocument/2006/relationships/image" Target="media/image228.wmf"/><Relationship Id="rId20" Type="http://schemas.openxmlformats.org/officeDocument/2006/relationships/hyperlink" Target="consultantplus://offline/ref=9BDE6D45EAF9B62052AD2C8EB312E1FDFEEB39A846D99936051F8BBC7CD01A72A375DD3A486BB06FB6422F92D2B0840325F083CCD652C2CBD41602D6C1J" TargetMode="External"/><Relationship Id="rId41" Type="http://schemas.openxmlformats.org/officeDocument/2006/relationships/hyperlink" Target="consultantplus://offline/ref=9BDE6D45EAF9B62052AD2C8EB312E1FDFEEB39A84FDB9A340F17D6B674891670A47A822D4F22BC6EB6422F9BD8EF811634A88FCBCE4DC1D7C8140369D3C0J" TargetMode="External"/><Relationship Id="rId62" Type="http://schemas.openxmlformats.org/officeDocument/2006/relationships/hyperlink" Target="consultantplus://offline/ref=9BDE6D45EAF9B62052AD2C8EB312E1FDFEEB39A84FD09C340911D6B674891670A47A822D4F22BC6EB6422F92D0EF811634A88FCBCE4DC1D7C8140369D3C0J" TargetMode="External"/><Relationship Id="rId83" Type="http://schemas.openxmlformats.org/officeDocument/2006/relationships/image" Target="media/image15.wmf"/><Relationship Id="rId179" Type="http://schemas.openxmlformats.org/officeDocument/2006/relationships/image" Target="media/image95.wmf"/><Relationship Id="rId365" Type="http://schemas.openxmlformats.org/officeDocument/2006/relationships/image" Target="media/image238.wmf"/><Relationship Id="rId386" Type="http://schemas.openxmlformats.org/officeDocument/2006/relationships/image" Target="media/image249.wmf"/><Relationship Id="rId190" Type="http://schemas.openxmlformats.org/officeDocument/2006/relationships/hyperlink" Target="consultantplus://offline/ref=9BDE6D45EAF9B62052AD2C8EB312E1FDFEEB39A846DD963D091F8BBC7CD01A72A375DD3A486BB06FB6422A9AD2B0840325F083CCD652C2CBD41602D6C1J" TargetMode="External"/><Relationship Id="rId204" Type="http://schemas.openxmlformats.org/officeDocument/2006/relationships/image" Target="media/image106.wmf"/><Relationship Id="rId225" Type="http://schemas.openxmlformats.org/officeDocument/2006/relationships/hyperlink" Target="consultantplus://offline/ref=9BDE6D45EAF9B62052AD2C8EB312E1FDFEEB39A84FD09C340911D6B674891670A47A822D4F22BC6EB6422B9DD9EF811634A88FCBCE4DC1D7C8140369D3C0J" TargetMode="External"/><Relationship Id="rId246" Type="http://schemas.openxmlformats.org/officeDocument/2006/relationships/image" Target="media/image142.wmf"/><Relationship Id="rId267" Type="http://schemas.openxmlformats.org/officeDocument/2006/relationships/image" Target="media/image161.wmf"/><Relationship Id="rId288" Type="http://schemas.openxmlformats.org/officeDocument/2006/relationships/hyperlink" Target="consultantplus://offline/ref=9BDE6D45EAF9B62052AD2C8EB312E1FDFEEB39A84FD09C3C0A13D6B674891670A47A822D5D22E462B744319BDBFAD74771DFC4J" TargetMode="External"/><Relationship Id="rId106" Type="http://schemas.openxmlformats.org/officeDocument/2006/relationships/image" Target="media/image29.wmf"/><Relationship Id="rId127" Type="http://schemas.openxmlformats.org/officeDocument/2006/relationships/image" Target="media/image44.wmf"/><Relationship Id="rId313" Type="http://schemas.openxmlformats.org/officeDocument/2006/relationships/image" Target="media/image200.wmf"/><Relationship Id="rId10" Type="http://schemas.openxmlformats.org/officeDocument/2006/relationships/hyperlink" Target="consultantplus://offline/ref=9BDE6D45EAF9B62052AD2C8EB312E1FDFEEB39A84BDA993C081F8BBC7CD01A72A375DD3A486BB06FB6422F92D2B0840325F083CCD652C2CBD41602D6C1J" TargetMode="External"/><Relationship Id="rId31" Type="http://schemas.openxmlformats.org/officeDocument/2006/relationships/hyperlink" Target="consultantplus://offline/ref=9BDE6D45EAF9B62052AD2C8EB312E1FDFEEB39A84FD09B3D0E1CD6B674891670A47A822D4F22BC6EBF4324CE88A0804A71FB9CCBCA4DC2D5D7D1CFJ" TargetMode="External"/><Relationship Id="rId52" Type="http://schemas.openxmlformats.org/officeDocument/2006/relationships/hyperlink" Target="consultantplus://offline/ref=9BDE6D45EAF9B62052AD2C8EB312E1FDFEEB39A84FD09C340911D6B674891670A47A822D4F22BC6EB6422F9CD0EF811634A88FCBCE4DC1D7C8140369D3C0J" TargetMode="External"/><Relationship Id="rId73" Type="http://schemas.openxmlformats.org/officeDocument/2006/relationships/hyperlink" Target="consultantplus://offline/ref=9BDE6D45EAF9B62052AD2C8EB312E1FDFEEB39A84FD09C3C0A13D6B674891670A47A822D5D22E462B744319BDBFAD74771DFC4J" TargetMode="External"/><Relationship Id="rId94" Type="http://schemas.openxmlformats.org/officeDocument/2006/relationships/image" Target="media/image22.wmf"/><Relationship Id="rId148" Type="http://schemas.openxmlformats.org/officeDocument/2006/relationships/image" Target="media/image65.wmf"/><Relationship Id="rId169" Type="http://schemas.openxmlformats.org/officeDocument/2006/relationships/image" Target="media/image86.wmf"/><Relationship Id="rId334" Type="http://schemas.openxmlformats.org/officeDocument/2006/relationships/image" Target="media/image218.wmf"/><Relationship Id="rId355" Type="http://schemas.openxmlformats.org/officeDocument/2006/relationships/hyperlink" Target="consultantplus://offline/ref=9BDE6D45EAF9B62052AD3283A57EBEF7FAE361A246D894625140D0E12BD91025F63ADC740D60AF6EB45C2D9AD8DECDJ" TargetMode="External"/><Relationship Id="rId376" Type="http://schemas.openxmlformats.org/officeDocument/2006/relationships/hyperlink" Target="consultantplus://offline/ref=9BDE6D45EAF9B62052AD2C8EB312E1FDFEEB39A846D99936051F8BBC7CD01A72A375DD3A486BB06FB6472D99D2B0840325F083CCD652C2CBD41602D6C1J" TargetMode="External"/><Relationship Id="rId4" Type="http://schemas.openxmlformats.org/officeDocument/2006/relationships/settings" Target="settings.xml"/><Relationship Id="rId180" Type="http://schemas.openxmlformats.org/officeDocument/2006/relationships/image" Target="media/image96.wmf"/><Relationship Id="rId215" Type="http://schemas.openxmlformats.org/officeDocument/2006/relationships/image" Target="media/image114.wmf"/><Relationship Id="rId236" Type="http://schemas.openxmlformats.org/officeDocument/2006/relationships/image" Target="media/image132.wmf"/><Relationship Id="rId257" Type="http://schemas.openxmlformats.org/officeDocument/2006/relationships/image" Target="media/image152.wmf"/><Relationship Id="rId278" Type="http://schemas.openxmlformats.org/officeDocument/2006/relationships/image" Target="media/image169.wmf"/><Relationship Id="rId303" Type="http://schemas.openxmlformats.org/officeDocument/2006/relationships/image" Target="media/image1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62</Pages>
  <Words>25884</Words>
  <Characters>147544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В.Б.</dc:creator>
  <cp:lastModifiedBy>Давыденко Н.Б.</cp:lastModifiedBy>
  <cp:revision>10</cp:revision>
  <cp:lastPrinted>2020-03-12T13:35:00Z</cp:lastPrinted>
  <dcterms:created xsi:type="dcterms:W3CDTF">2019-12-16T09:02:00Z</dcterms:created>
  <dcterms:modified xsi:type="dcterms:W3CDTF">2020-03-12T15:28:00Z</dcterms:modified>
</cp:coreProperties>
</file>