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26" w:rsidRDefault="00242026" w:rsidP="00242026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242026">
        <w:tc>
          <w:tcPr>
            <w:tcW w:w="5103" w:type="dxa"/>
          </w:tcPr>
          <w:p w:rsidR="00242026" w:rsidRDefault="00242026">
            <w:pPr>
              <w:pStyle w:val="ConsPlusNormal"/>
            </w:pPr>
            <w:r>
              <w:t>28 июля 2010 года</w:t>
            </w:r>
          </w:p>
        </w:tc>
        <w:tc>
          <w:tcPr>
            <w:tcW w:w="5103" w:type="dxa"/>
          </w:tcPr>
          <w:p w:rsidR="00242026" w:rsidRDefault="00242026">
            <w:pPr>
              <w:pStyle w:val="ConsPlusNormal"/>
              <w:jc w:val="right"/>
            </w:pPr>
            <w:r>
              <w:t>N 2035-КЗ</w:t>
            </w:r>
          </w:p>
        </w:tc>
      </w:tr>
    </w:tbl>
    <w:p w:rsidR="00242026" w:rsidRDefault="00242026" w:rsidP="00242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Title"/>
        <w:jc w:val="center"/>
      </w:pPr>
      <w:r>
        <w:t>ЗАКОН</w:t>
      </w:r>
    </w:p>
    <w:p w:rsidR="00242026" w:rsidRDefault="00242026" w:rsidP="00242026">
      <w:pPr>
        <w:pStyle w:val="ConsPlusTitle"/>
        <w:jc w:val="center"/>
      </w:pPr>
    </w:p>
    <w:p w:rsidR="00242026" w:rsidRDefault="00242026" w:rsidP="00242026">
      <w:pPr>
        <w:pStyle w:val="ConsPlusTitle"/>
        <w:jc w:val="center"/>
      </w:pPr>
      <w:r>
        <w:t>КРАСНОДАРСКОГО КРАЯ</w:t>
      </w:r>
    </w:p>
    <w:p w:rsidR="00242026" w:rsidRDefault="00242026" w:rsidP="00242026">
      <w:pPr>
        <w:pStyle w:val="ConsPlusTitle"/>
        <w:jc w:val="center"/>
      </w:pPr>
    </w:p>
    <w:p w:rsidR="00242026" w:rsidRDefault="00242026" w:rsidP="00242026">
      <w:pPr>
        <w:pStyle w:val="ConsPlusTitle"/>
        <w:jc w:val="center"/>
      </w:pPr>
      <w:r>
        <w:t>О ВНЕСЕНИИ ИЗМЕНЕНИЙ</w:t>
      </w:r>
    </w:p>
    <w:p w:rsidR="00242026" w:rsidRDefault="00242026" w:rsidP="00242026">
      <w:pPr>
        <w:pStyle w:val="ConsPlusTitle"/>
        <w:jc w:val="center"/>
      </w:pPr>
      <w:r>
        <w:t>В ЗАКОН КРАСНОДАРСКОГО КРАЯ "О КРАЕВОМ БЮДЖЕТЕ</w:t>
      </w:r>
    </w:p>
    <w:p w:rsidR="00242026" w:rsidRDefault="00242026" w:rsidP="00242026">
      <w:pPr>
        <w:pStyle w:val="ConsPlusTitle"/>
        <w:jc w:val="center"/>
      </w:pPr>
      <w:r>
        <w:t>НА 2010 ГОД И НА ПЛАНОВЫЙ ПЕРИОД 2011</w:t>
      </w:r>
      <w:proofErr w:type="gramStart"/>
      <w:r>
        <w:t xml:space="preserve"> И</w:t>
      </w:r>
      <w:proofErr w:type="gramEnd"/>
      <w:r>
        <w:t xml:space="preserve"> 2012 ГОДОВ"</w:t>
      </w:r>
    </w:p>
    <w:p w:rsidR="00242026" w:rsidRDefault="00242026" w:rsidP="00242026">
      <w:pPr>
        <w:pStyle w:val="ConsPlusNormal"/>
        <w:jc w:val="center"/>
      </w:pPr>
    </w:p>
    <w:p w:rsidR="00242026" w:rsidRDefault="00242026" w:rsidP="00242026">
      <w:pPr>
        <w:pStyle w:val="ConsPlusNormal"/>
        <w:jc w:val="right"/>
      </w:pPr>
      <w:proofErr w:type="gramStart"/>
      <w:r>
        <w:t>Принят</w:t>
      </w:r>
      <w:proofErr w:type="gramEnd"/>
    </w:p>
    <w:p w:rsidR="00242026" w:rsidRDefault="00242026" w:rsidP="00242026">
      <w:pPr>
        <w:pStyle w:val="ConsPlusNormal"/>
        <w:jc w:val="right"/>
      </w:pPr>
      <w:r>
        <w:t>Законодательным Собранием Краснодарского края</w:t>
      </w:r>
    </w:p>
    <w:p w:rsidR="00242026" w:rsidRDefault="00242026" w:rsidP="00242026">
      <w:pPr>
        <w:pStyle w:val="ConsPlusNormal"/>
        <w:jc w:val="right"/>
      </w:pPr>
      <w:r>
        <w:t>21 июля 2010 года</w:t>
      </w:r>
    </w:p>
    <w:p w:rsidR="00242026" w:rsidRDefault="00242026" w:rsidP="00242026">
      <w:pPr>
        <w:pStyle w:val="ConsPlusNormal"/>
        <w:jc w:val="right"/>
      </w:pPr>
    </w:p>
    <w:p w:rsidR="00242026" w:rsidRDefault="00242026" w:rsidP="00242026">
      <w:pPr>
        <w:pStyle w:val="ConsPlusNormal"/>
        <w:ind w:firstLine="540"/>
        <w:jc w:val="both"/>
        <w:outlineLvl w:val="0"/>
      </w:pPr>
      <w:r>
        <w:t>Статья 1</w:t>
      </w:r>
    </w:p>
    <w:p w:rsidR="00242026" w:rsidRDefault="00242026" w:rsidP="00242026">
      <w:pPr>
        <w:pStyle w:val="ConsPlusNormal"/>
        <w:ind w:firstLine="540"/>
        <w:jc w:val="both"/>
      </w:pPr>
    </w:p>
    <w:p w:rsidR="00242026" w:rsidRDefault="00242026" w:rsidP="0024202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Краснодарского края от 25 декабря 2009 года N 1875-КЗ "О краевом бюджете на 2010 год и на плановый период 2011 и 2012 годов" (с изменениями от 3 марта 2010 года N 1908-КЗ; 4 мая 2010 года N 1966-КЗ; 9 июня 2010 года N 1975-КЗ; 16 июля 2010 года N 1999-КЗ) следующие изменения:</w:t>
      </w:r>
      <w:proofErr w:type="gramEnd"/>
    </w:p>
    <w:p w:rsidR="00242026" w:rsidRDefault="00242026" w:rsidP="00242026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части 1 статьи 1</w:t>
        </w:r>
      </w:hyperlink>
      <w:r>
        <w:t>: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а)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"в сумме 110790715,5 тыс. рублей" заменить словами "в сумме 110999715,5 тыс. рублей";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пункте 2</w:t>
        </w:r>
      </w:hyperlink>
      <w:r>
        <w:t xml:space="preserve"> слова "в сумме 126894195,3 тыс. рублей" заменить словами "в сумме 127103195,3 тыс. рублей";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приложении 4</w:t>
        </w:r>
      </w:hyperlink>
      <w:r>
        <w:t xml:space="preserve"> "Объем поступлений доходов в краевой бюджет на 2010 год":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82697475,6   </w:t>
            </w:r>
          </w:p>
        </w:tc>
      </w:tr>
      <w:tr w:rsidR="00242026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24102805,9"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00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Налоговые и неналоговые доходы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82906475,6   </w:t>
            </w:r>
          </w:p>
        </w:tc>
      </w:tr>
      <w:tr w:rsidR="00242026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1 01 01000 00 0000 110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Налог на прибыль организаций &lt;*&gt;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24205805,9";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07 01000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Налог на добычу полезных ископаемых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92107,0" 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07 01000 01 0000 110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Налог на добычу полезных ископаемых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&lt;*&gt;          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108107,0";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11 01020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Доходы в виде прибыли, приходящейся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 доли в </w:t>
            </w:r>
            <w:proofErr w:type="gramStart"/>
            <w:r>
              <w:t>уставных</w:t>
            </w:r>
            <w:proofErr w:type="gramEnd"/>
            <w:r>
              <w:t xml:space="preserve"> (складочных)    </w:t>
            </w:r>
          </w:p>
          <w:p w:rsidR="00242026" w:rsidRDefault="00242026">
            <w:pPr>
              <w:pStyle w:val="ConsPlusNonformat"/>
              <w:jc w:val="both"/>
            </w:pPr>
            <w:proofErr w:type="gramStart"/>
            <w:r>
              <w:t>капиталах</w:t>
            </w:r>
            <w:proofErr w:type="gramEnd"/>
            <w:r>
              <w:t xml:space="preserve"> хозяйственных товариществ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 обществ, или дивидендов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акциям, принадлежащим субъектам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10250,0" 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11 01020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Доходы в виде прибыли, приходящейся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 доли в </w:t>
            </w:r>
            <w:proofErr w:type="gramStart"/>
            <w:r>
              <w:t>уставных</w:t>
            </w:r>
            <w:proofErr w:type="gramEnd"/>
            <w:r>
              <w:t xml:space="preserve"> (складочных)    </w:t>
            </w:r>
          </w:p>
          <w:p w:rsidR="00242026" w:rsidRDefault="00242026">
            <w:pPr>
              <w:pStyle w:val="ConsPlusNonformat"/>
              <w:jc w:val="both"/>
            </w:pPr>
            <w:proofErr w:type="gramStart"/>
            <w:r>
              <w:t>капиталах</w:t>
            </w:r>
            <w:proofErr w:type="gramEnd"/>
            <w:r>
              <w:t xml:space="preserve"> хозяйственных товариществ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 обществ, или дивидендов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акциям, принадлежащим субъектам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Российской Федерации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17250,0";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г) </w:t>
      </w:r>
      <w:hyperlink r:id="rId12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11 05032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Доходы от сдачи в аренду имущества,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находящегося в оперативном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управлении органов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власти субъектов Российской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и </w:t>
            </w:r>
            <w:proofErr w:type="gramStart"/>
            <w:r>
              <w:t>созданных</w:t>
            </w:r>
            <w:proofErr w:type="gramEnd"/>
            <w:r>
              <w:t xml:space="preserve"> ими          </w:t>
            </w:r>
          </w:p>
          <w:p w:rsidR="00242026" w:rsidRDefault="00242026">
            <w:pPr>
              <w:pStyle w:val="ConsPlusNonformat"/>
              <w:jc w:val="both"/>
            </w:pPr>
            <w:proofErr w:type="gramStart"/>
            <w:r>
              <w:t xml:space="preserve">учреждений (за исключением         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имущества автономных учреждений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субъектов Российской Федерации)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62502,0" 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11 05032 02 0000 120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Доходы от сдачи в аренду имущества,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находящегося в оперативном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управлении органов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власти субъектов Российской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и </w:t>
            </w:r>
            <w:proofErr w:type="gramStart"/>
            <w:r>
              <w:t>созданных</w:t>
            </w:r>
            <w:proofErr w:type="gramEnd"/>
            <w:r>
              <w:t xml:space="preserve"> ими          </w:t>
            </w:r>
          </w:p>
          <w:p w:rsidR="00242026" w:rsidRDefault="00242026">
            <w:pPr>
              <w:pStyle w:val="ConsPlusNonformat"/>
              <w:jc w:val="both"/>
            </w:pPr>
            <w:proofErr w:type="gramStart"/>
            <w:r>
              <w:t xml:space="preserve">учреждений (за исключением         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имущества автономных учреждений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субъектов Российской Федерации)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77502,0";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3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Доходы от оказания платных услуг и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5194,0       </w:t>
            </w:r>
          </w:p>
        </w:tc>
      </w:tr>
      <w:tr w:rsidR="00242026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1 14 00000 00 0000 000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Доходы от продажи </w:t>
            </w:r>
            <w:proofErr w:type="gramStart"/>
            <w:r>
              <w:t>материальных</w:t>
            </w:r>
            <w:proofErr w:type="gramEnd"/>
            <w:r>
              <w:t xml:space="preserve"> и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нематериальных активов &lt;*&gt;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289359,0"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"1 13 00000 00 0000 000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Доходы от оказания платных услуг и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компенсации затрат государства &lt;*&gt;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  <w:p w:rsidR="00242026" w:rsidRDefault="00242026">
            <w:pPr>
              <w:pStyle w:val="ConsPlusNonformat"/>
              <w:jc w:val="both"/>
            </w:pPr>
            <w:r>
              <w:t xml:space="preserve">63194,0      </w:t>
            </w:r>
          </w:p>
        </w:tc>
      </w:tr>
      <w:tr w:rsidR="00242026">
        <w:trPr>
          <w:trHeight w:val="24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1 14 00000 00 0000 000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Доходы от продажи </w:t>
            </w:r>
            <w:proofErr w:type="gramStart"/>
            <w:r>
              <w:t>материальных</w:t>
            </w:r>
            <w:proofErr w:type="gramEnd"/>
            <w:r>
              <w:t xml:space="preserve"> и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нематериальных активов &lt;*&gt;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  <w:p w:rsidR="00242026" w:rsidRDefault="00242026">
            <w:pPr>
              <w:pStyle w:val="ConsPlusNonformat"/>
              <w:jc w:val="both"/>
            </w:pPr>
            <w:r>
              <w:t xml:space="preserve">299359,0";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е) </w:t>
      </w:r>
      <w:hyperlink r:id="rId14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110790715,5"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000"/>
        <w:gridCol w:w="4440"/>
        <w:gridCol w:w="1800"/>
      </w:tblGrid>
      <w:tr w:rsidR="00242026">
        <w:trPr>
          <w:trHeight w:val="24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       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доходов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110999715,5";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приложении 9</w:t>
        </w:r>
      </w:hyperlink>
      <w:r>
        <w:t xml:space="preserve"> "Распределение расходов краевого бюджета на 2010 год по разделам и подразделам классификации расходов бюджетов Российской Федерации":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расходов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126894195,3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 том числе: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5759781,6"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расходов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127103195,3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 том числе:        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5794781,6";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Международные отношения и </w:t>
            </w:r>
            <w:proofErr w:type="gramStart"/>
            <w:r>
              <w:t>международное</w:t>
            </w:r>
            <w:proofErr w:type="gramEnd"/>
            <w:r>
              <w:t xml:space="preserve">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сотрудничество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100000,0"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Международные отношения и </w:t>
            </w:r>
            <w:proofErr w:type="gramStart"/>
            <w:r>
              <w:t>международное</w:t>
            </w:r>
            <w:proofErr w:type="gramEnd"/>
            <w:r>
              <w:t xml:space="preserve">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сотрудничество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"4.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17917172,7"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"4.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18041172,7";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г) </w:t>
      </w:r>
      <w:hyperlink r:id="rId19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88611,0"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194611,0";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20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662959,5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Жилищно-коммунальное хозяйство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5069821,7"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680959,5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Жилищно-коммунальное хозяйство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5119821,7";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хозяйства     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227491,4"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880"/>
        <w:gridCol w:w="60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</w:t>
            </w:r>
            <w:proofErr w:type="gramStart"/>
            <w:r>
              <w:t>жилищно-коммунального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хозяйства        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277491,4";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приложении 11</w:t>
        </w:r>
      </w:hyperlink>
      <w:r>
        <w:t xml:space="preserve"> "Распределение бюджетных ассигнований по разделам и подразделам, целевым статьям и видам расходов классификации расходов бюджетов на 2010 год":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126894195,3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5759781,6"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   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127103195,3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5794781,6";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Международные отношения и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Оказание финансовой помощи в целях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социально-экономического развития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Республики Абхазия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"Международные отношения и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Оказание финансовой помощи в целях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социально-экономического развития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Республики Абхазия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>"4.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17917172,7"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"4.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18041172,7";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88611,0"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194611,0";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после </w:t>
      </w:r>
      <w:hyperlink r:id="rId27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194611,0"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государственных функций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области национальной экономики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Взнос субъекта Российской Федерации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уставные капиталы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</w:t>
            </w:r>
            <w:proofErr w:type="gramStart"/>
            <w:r>
              <w:t>уставных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фондов государственных унитарных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е) </w:t>
      </w:r>
      <w:hyperlink r:id="rId29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Ведомственные целевые программы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88611,0"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Ведомственные целевые программы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134611,0";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ж) </w:t>
      </w:r>
      <w:hyperlink r:id="rId30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31" w:history="1">
              <w:r>
                <w:rPr>
                  <w:color w:val="0000FF"/>
                </w:rPr>
                <w:t>программа</w:t>
              </w:r>
            </w:hyperlink>
          </w:p>
          <w:p w:rsidR="00242026" w:rsidRDefault="00242026">
            <w:pPr>
              <w:pStyle w:val="ConsPlusNonformat"/>
              <w:jc w:val="both"/>
            </w:pPr>
            <w:r>
              <w:t xml:space="preserve">"Электронное правительство Кубани"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 2010 год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Мероприятия в области информатики и</w:t>
            </w:r>
          </w:p>
          <w:p w:rsidR="00242026" w:rsidRDefault="00242026">
            <w:pPr>
              <w:pStyle w:val="ConsPlusNonformat"/>
              <w:jc w:val="both"/>
            </w:pPr>
            <w:r>
              <w:t>использования информационных систем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Ведомственная целевая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</w:p>
          <w:p w:rsidR="00242026" w:rsidRDefault="00242026">
            <w:pPr>
              <w:pStyle w:val="ConsPlusNonformat"/>
              <w:jc w:val="both"/>
            </w:pPr>
            <w:r>
              <w:t xml:space="preserve">"Электронное правительство Кубани"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 2010 год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Мероприятия в области информатики и</w:t>
            </w:r>
          </w:p>
          <w:p w:rsidR="00242026" w:rsidRDefault="00242026">
            <w:pPr>
              <w:pStyle w:val="ConsPlusNonformat"/>
              <w:jc w:val="both"/>
            </w:pPr>
            <w:r>
              <w:t>использования информационных систем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33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национальной экономики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662959,5"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национальной экономики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680959,5";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и) </w:t>
      </w:r>
      <w:hyperlink r:id="rId34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государственных функций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области национальной экономики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217429,5"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государственных функций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области национальной экономики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235429,5";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к) после </w:t>
      </w:r>
      <w:hyperlink r:id="rId35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Мероприятия по землеустройству и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землепользованию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3400300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10150,0"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Взнос субъекта Российской Федерации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уставные капиталы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</w:t>
            </w:r>
            <w:proofErr w:type="gramStart"/>
            <w:r>
              <w:t>уставных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фондов государственных унитарных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л) </w:t>
      </w:r>
      <w:hyperlink r:id="rId37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Жилищно-коммунальное хозяйство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5069821,7"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"5.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Жилищно-коммунальное хозяйство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5119821,7";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м) </w:t>
      </w:r>
      <w:hyperlink r:id="rId38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жилищно-коммунального хозяйства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227491,4"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жилищно-коммунального хозяйства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277491,4";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после </w:t>
      </w:r>
      <w:hyperlink r:id="rId39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Выполнение функций </w:t>
            </w:r>
            <w:proofErr w:type="gramStart"/>
            <w:r>
              <w:t>бюджетными</w:t>
            </w:r>
            <w:proofErr w:type="gramEnd"/>
            <w:r>
              <w:t xml:space="preserve">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учреждениями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8798,0" 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444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Реализация государственных функций,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связанных с общегосударственным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управлением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Взнос субъекта Российской Федерации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 уставные капиталы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</w:t>
            </w:r>
            <w:proofErr w:type="gramStart"/>
            <w:r>
              <w:t>уставных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фондов государственных унитарных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5) в </w:t>
      </w:r>
      <w:hyperlink r:id="rId41" w:history="1">
        <w:r>
          <w:rPr>
            <w:color w:val="0000FF"/>
          </w:rPr>
          <w:t>приложении 13</w:t>
        </w:r>
      </w:hyperlink>
      <w:r>
        <w:t xml:space="preserve"> "Ведомственная структура расходов краевого бюджета на 2010 год":</w:t>
      </w:r>
    </w:p>
    <w:p w:rsidR="00242026" w:rsidRDefault="00242026" w:rsidP="00242026">
      <w:pPr>
        <w:pStyle w:val="ConsPlusNormal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126894195,3"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ВСЕГО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127103195,3";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"2.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Администрация </w:t>
            </w:r>
            <w:proofErr w:type="gramStart"/>
            <w:r>
              <w:t>Краснодарского</w:t>
            </w:r>
            <w:proofErr w:type="gramEnd"/>
            <w:r>
              <w:t xml:space="preserve">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края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2023459,7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1644203,3"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"2.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Администрация </w:t>
            </w:r>
            <w:proofErr w:type="gramStart"/>
            <w:r>
              <w:t>Краснодарского</w:t>
            </w:r>
            <w:proofErr w:type="gramEnd"/>
            <w:r>
              <w:t xml:space="preserve">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края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2058459,7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1679203,3";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Международные отношения и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Оказание финансовой помощи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целях </w:t>
            </w:r>
            <w:proofErr w:type="gramStart"/>
            <w:r>
              <w:t>социально-экономического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развития Республики Абхазия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100000,0"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Международные отношения и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Международное сотрудничество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Оказание финансовой помощи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целях </w:t>
            </w:r>
            <w:proofErr w:type="gramStart"/>
            <w:r>
              <w:t>социально-экономического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развития Республики Абхазия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802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0301100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135000,0";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г) </w:t>
      </w:r>
      <w:hyperlink r:id="rId45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"6.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Департамент по финансовому и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фондовому рынку </w:t>
            </w:r>
            <w:proofErr w:type="gramStart"/>
            <w:r>
              <w:t>Краснодарского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края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531834,5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50160,0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общегосударственные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вопросы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50160,0"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"6.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Департамент по финансовому и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фондовому рынку </w:t>
            </w:r>
            <w:proofErr w:type="gramStart"/>
            <w:r>
              <w:t>Краснодарского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края       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532554,5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50880,0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общегосударственные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вопросы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50880,0";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после </w:t>
      </w:r>
      <w:hyperlink r:id="rId46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Выполнение функций </w:t>
            </w:r>
            <w:proofErr w:type="gramStart"/>
            <w:r>
              <w:t>бюджетными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учреждениями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0029900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001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21826,0"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функций, связанных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общегосударственным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управлением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720,0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Выполнение других обязательств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720,0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обязательства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720,0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720,0"; 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е) </w:t>
      </w:r>
      <w:hyperlink r:id="rId48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>"21.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Департамент имущественных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отношений 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5488144,7"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"21.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Департамент имущественных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отношений Краснодарского края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5616144,7";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ж) </w:t>
      </w:r>
      <w:hyperlink r:id="rId49" w:history="1">
        <w:r>
          <w:rPr>
            <w:color w:val="0000FF"/>
          </w:rPr>
          <w:t>строку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81005,0"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159005,0";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после </w:t>
      </w:r>
      <w:hyperlink r:id="rId50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 Краснодарского края </w:t>
            </w:r>
            <w:proofErr w:type="gramStart"/>
            <w:r>
              <w:t>в</w:t>
            </w:r>
            <w:proofErr w:type="gramEnd"/>
            <w:r>
              <w:t xml:space="preserve">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уставный капитал </w:t>
            </w:r>
            <w:proofErr w:type="gramStart"/>
            <w:r>
              <w:t>открытого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акционерного общества "Кубань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Экспресс - Пригород"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08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255,0"   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>функций в области национальной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экономики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 субъекта </w:t>
            </w:r>
            <w:proofErr w:type="gramStart"/>
            <w:r>
              <w:t>Российской</w:t>
            </w:r>
            <w:proofErr w:type="gramEnd"/>
            <w:r>
              <w:t xml:space="preserve">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в уставные капиталы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уставных фондов    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государственных унитарных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60000,0";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и) </w:t>
      </w:r>
      <w:hyperlink r:id="rId52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национальной экономики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60750,0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>функций в области национальной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экономики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10150,0"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национальной экономики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78750,0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>функций в области национальной</w:t>
            </w:r>
          </w:p>
          <w:p w:rsidR="00242026" w:rsidRDefault="00242026">
            <w:pPr>
              <w:pStyle w:val="ConsPlusNonformat"/>
              <w:jc w:val="both"/>
            </w:pPr>
            <w:r>
              <w:lastRenderedPageBreak/>
              <w:t xml:space="preserve">экономики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28150,0";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к) после </w:t>
      </w:r>
      <w:hyperlink r:id="rId53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Мероприятия по землеустройству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 землепользованию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3400300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10150,0"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 субъекта </w:t>
            </w:r>
            <w:proofErr w:type="gramStart"/>
            <w:r>
              <w:t>Российской</w:t>
            </w:r>
            <w:proofErr w:type="gramEnd"/>
            <w:r>
              <w:t xml:space="preserve">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в уставные капиталы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уставных фондов    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государственных унитарных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3409200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18000,0";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л) после </w:t>
      </w:r>
      <w:hyperlink r:id="rId55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Мероприятия по землеустройству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 землепользованию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5223400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054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50600,0"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вопросы в области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жилищно-коммунального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хозяйства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функций, связанных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общегосударственным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управлением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 субъекта </w:t>
            </w:r>
            <w:proofErr w:type="gramStart"/>
            <w:r>
              <w:t>Российской</w:t>
            </w:r>
            <w:proofErr w:type="gramEnd"/>
            <w:r>
              <w:t xml:space="preserve">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в уставные капиталы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Взносы Краснодарского края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формирование (увеличение)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уставных фондов    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государственных унитарных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предприятий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821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0929200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700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50000,0";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м) </w:t>
      </w:r>
      <w:hyperlink r:id="rId57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"45.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Управление экономики и </w:t>
            </w:r>
            <w:proofErr w:type="gramStart"/>
            <w:r>
              <w:t>целевых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программ Краснодарского края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261602,0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65962,0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общегосударственные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вопросы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65962,0"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lastRenderedPageBreak/>
              <w:t>"45.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Управление экономики и </w:t>
            </w:r>
            <w:proofErr w:type="gramStart"/>
            <w:r>
              <w:t>целевых</w:t>
            </w:r>
            <w:proofErr w:type="gramEnd"/>
          </w:p>
          <w:p w:rsidR="00242026" w:rsidRDefault="00242026">
            <w:pPr>
              <w:pStyle w:val="ConsPlusNonformat"/>
              <w:jc w:val="both"/>
            </w:pPr>
            <w:r>
              <w:t xml:space="preserve">программ Краснодарского края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306882,0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Общегосударственные вопросы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65242,0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Другие общегосударственные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вопросы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65242,0";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58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функций, связанных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общегосударственным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управлением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1358,0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Выполнение других обязательств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1358,0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обязательства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1358,0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1358,0" 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Реализация </w:t>
            </w:r>
            <w:proofErr w:type="gramStart"/>
            <w:r>
              <w:t>государственных</w:t>
            </w:r>
            <w:proofErr w:type="gramEnd"/>
            <w:r>
              <w:t xml:space="preserve">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функций, связанных </w:t>
            </w:r>
            <w:proofErr w:type="gramStart"/>
            <w:r>
              <w:t>с</w:t>
            </w:r>
            <w:proofErr w:type="gramEnd"/>
            <w:r>
              <w:t xml:space="preserve">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общегосударственным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управлением           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0920000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638,0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Выполнение других обязательств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638,0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обязательства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государства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638,0  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Прочие расходы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01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0920306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013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638,0";      </w:t>
            </w:r>
          </w:p>
        </w:tc>
      </w:tr>
    </w:tbl>
    <w:p w:rsidR="00242026" w:rsidRDefault="00242026" w:rsidP="00242026">
      <w:pPr>
        <w:pStyle w:val="ConsPlusNormal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о) </w:t>
      </w:r>
      <w:hyperlink r:id="rId59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Ведомственные целевые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программы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Ведомственная целевая         </w:t>
            </w:r>
          </w:p>
          <w:p w:rsidR="00242026" w:rsidRDefault="00242026">
            <w:pPr>
              <w:pStyle w:val="ConsPlusNonformat"/>
              <w:jc w:val="both"/>
            </w:pP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</w:t>
            </w:r>
            <w:proofErr w:type="gramStart"/>
            <w:r>
              <w:t>Электронное</w:t>
            </w:r>
            <w:proofErr w:type="gramEnd"/>
            <w:r>
              <w:t xml:space="preserve">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правительство Кубани" на 2010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год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Мероприятия в области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информатики и использования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информационных систем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41600,0"    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840"/>
        <w:gridCol w:w="600"/>
        <w:gridCol w:w="600"/>
        <w:gridCol w:w="600"/>
        <w:gridCol w:w="1080"/>
        <w:gridCol w:w="600"/>
        <w:gridCol w:w="1800"/>
      </w:tblGrid>
      <w:tr w:rsidR="00242026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Национальная экономика       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Связь и информатика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Ведомственные целевые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программы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5240000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Ведомственная целевая         </w:t>
            </w:r>
          </w:p>
          <w:p w:rsidR="00242026" w:rsidRDefault="00242026">
            <w:pPr>
              <w:pStyle w:val="ConsPlusNonformat"/>
              <w:jc w:val="both"/>
            </w:pPr>
            <w:hyperlink r:id="rId6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</w:t>
            </w:r>
            <w:proofErr w:type="gramStart"/>
            <w:r>
              <w:t>Электронное</w:t>
            </w:r>
            <w:proofErr w:type="gramEnd"/>
            <w:r>
              <w:t xml:space="preserve">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правительство Кубани" на 2010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год                  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      </w:t>
            </w:r>
          </w:p>
        </w:tc>
      </w:tr>
      <w:tr w:rsidR="00242026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Мероприятия в области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информатики и использования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информационных систем        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849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04 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5241000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059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87600,0";    </w:t>
            </w:r>
          </w:p>
        </w:tc>
      </w:tr>
    </w:tbl>
    <w:p w:rsidR="00242026" w:rsidRDefault="00242026" w:rsidP="00242026">
      <w:pPr>
        <w:pStyle w:val="ConsPlusNormal"/>
        <w:ind w:firstLine="540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 xml:space="preserve">6) в </w:t>
      </w:r>
      <w:hyperlink r:id="rId62" w:history="1">
        <w:r>
          <w:rPr>
            <w:color w:val="0000FF"/>
          </w:rPr>
          <w:t>приложении 15</w:t>
        </w:r>
      </w:hyperlink>
      <w:r>
        <w:t xml:space="preserve"> "Источники внутреннего финансирования дефицита краевого бюджета на 2010 год" </w:t>
      </w:r>
      <w:hyperlink r:id="rId63" w:history="1">
        <w:r>
          <w:rPr>
            <w:color w:val="0000FF"/>
          </w:rPr>
          <w:t>строки</w:t>
        </w:r>
      </w:hyperlink>
    </w:p>
    <w:p w:rsidR="00242026" w:rsidRDefault="00242026" w:rsidP="00242026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242026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134391310,1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134391310,1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субъекта </w:t>
            </w:r>
            <w:proofErr w:type="gramStart"/>
            <w:r>
              <w:t>Российской</w:t>
            </w:r>
            <w:proofErr w:type="gramEnd"/>
            <w:r>
              <w:t xml:space="preserve">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134391310,1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136486427,7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136486427,7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субъекта </w:t>
            </w:r>
            <w:proofErr w:type="gramStart"/>
            <w:r>
              <w:t>Российской</w:t>
            </w:r>
            <w:proofErr w:type="gramEnd"/>
            <w:r>
              <w:t xml:space="preserve">     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Федерации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136486427,7" 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</w:pPr>
      <w:r>
        <w:t>изложить в следующей редакции:</w:t>
      </w:r>
    </w:p>
    <w:p w:rsidR="00242026" w:rsidRDefault="00242026" w:rsidP="00242026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3840"/>
        <w:gridCol w:w="1800"/>
      </w:tblGrid>
      <w:tr w:rsidR="00242026">
        <w:trPr>
          <w:trHeight w:val="24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"000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остатков средств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134600310,1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000 01 05 02 01 00 0000 510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134600310,1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000 01 05 02 01 02 0000 510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Увеличение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134600310,1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остатков средств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бюджетов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136695427,7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000 01 05 02 01 00 0000 610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бюджетов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136695427,7  </w:t>
            </w:r>
          </w:p>
        </w:tc>
      </w:tr>
      <w:tr w:rsidR="00242026">
        <w:trPr>
          <w:trHeight w:val="240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000 01 05 02 01 02 0000 610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 xml:space="preserve">Уменьшение прочих остатков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денежных средств бюджета      </w:t>
            </w:r>
          </w:p>
          <w:p w:rsidR="00242026" w:rsidRDefault="00242026">
            <w:pPr>
              <w:pStyle w:val="ConsPlusNonformat"/>
              <w:jc w:val="both"/>
            </w:pPr>
            <w:r>
              <w:t xml:space="preserve">субъекта Российской Федерации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2026" w:rsidRDefault="00242026">
            <w:pPr>
              <w:pStyle w:val="ConsPlusNonformat"/>
              <w:jc w:val="both"/>
            </w:pPr>
            <w:r>
              <w:t>136695427,7".</w:t>
            </w:r>
          </w:p>
        </w:tc>
      </w:tr>
    </w:tbl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ind w:firstLine="540"/>
        <w:jc w:val="both"/>
        <w:outlineLvl w:val="0"/>
      </w:pPr>
      <w:r>
        <w:t>Статья 2</w:t>
      </w:r>
    </w:p>
    <w:p w:rsidR="00242026" w:rsidRDefault="00242026" w:rsidP="00242026">
      <w:pPr>
        <w:pStyle w:val="ConsPlusNormal"/>
        <w:ind w:firstLine="540"/>
        <w:jc w:val="both"/>
      </w:pPr>
    </w:p>
    <w:p w:rsidR="00242026" w:rsidRDefault="00242026" w:rsidP="0024202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242026" w:rsidRDefault="00242026" w:rsidP="00242026">
      <w:pPr>
        <w:pStyle w:val="ConsPlusNormal"/>
        <w:ind w:firstLine="540"/>
        <w:jc w:val="both"/>
      </w:pPr>
    </w:p>
    <w:p w:rsidR="00242026" w:rsidRDefault="00242026" w:rsidP="00242026">
      <w:pPr>
        <w:pStyle w:val="ConsPlusNormal"/>
        <w:jc w:val="right"/>
      </w:pPr>
      <w:r>
        <w:lastRenderedPageBreak/>
        <w:t>Глава администрации (губернатор)</w:t>
      </w:r>
    </w:p>
    <w:p w:rsidR="00242026" w:rsidRDefault="00242026" w:rsidP="00242026">
      <w:pPr>
        <w:pStyle w:val="ConsPlusNormal"/>
        <w:jc w:val="right"/>
      </w:pPr>
      <w:r>
        <w:t>Краснодарского края</w:t>
      </w:r>
    </w:p>
    <w:p w:rsidR="00242026" w:rsidRDefault="00242026" w:rsidP="00242026">
      <w:pPr>
        <w:pStyle w:val="ConsPlusNormal"/>
        <w:jc w:val="right"/>
      </w:pPr>
      <w:r>
        <w:t>А.Н.ТКАЧЕВ</w:t>
      </w:r>
    </w:p>
    <w:p w:rsidR="00242026" w:rsidRDefault="00242026" w:rsidP="00242026">
      <w:pPr>
        <w:pStyle w:val="ConsPlusNormal"/>
      </w:pPr>
      <w:r>
        <w:t>г. Краснодар</w:t>
      </w:r>
    </w:p>
    <w:p w:rsidR="00242026" w:rsidRDefault="00242026" w:rsidP="00242026">
      <w:pPr>
        <w:pStyle w:val="ConsPlusNormal"/>
      </w:pPr>
      <w:r>
        <w:t>28 июля 2010 года</w:t>
      </w:r>
    </w:p>
    <w:p w:rsidR="00242026" w:rsidRDefault="00242026" w:rsidP="00242026">
      <w:pPr>
        <w:pStyle w:val="ConsPlusNormal"/>
      </w:pPr>
      <w:r>
        <w:t>N 2035-КЗ</w:t>
      </w:r>
    </w:p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</w:pPr>
    </w:p>
    <w:p w:rsidR="00242026" w:rsidRDefault="00242026" w:rsidP="00242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D71" w:rsidRDefault="001D3D71"/>
    <w:sectPr w:rsidR="001D3D71" w:rsidSect="009D02F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026"/>
    <w:rsid w:val="0000053A"/>
    <w:rsid w:val="000006F0"/>
    <w:rsid w:val="0000087F"/>
    <w:rsid w:val="00000BBC"/>
    <w:rsid w:val="00000F10"/>
    <w:rsid w:val="00001119"/>
    <w:rsid w:val="00001153"/>
    <w:rsid w:val="0000154F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026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C65"/>
    <w:rsid w:val="003D674C"/>
    <w:rsid w:val="003D6751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26F6"/>
    <w:rsid w:val="00553012"/>
    <w:rsid w:val="005532B3"/>
    <w:rsid w:val="00553A4C"/>
    <w:rsid w:val="00553D2A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420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3AC0D1A5C5558DA92D6FD8DD2BF4940D03E1A6D75E76CE344C204CBF040CFA6BAFF14FDF328F5018AE9BgEM8H" TargetMode="External"/><Relationship Id="rId18" Type="http://schemas.openxmlformats.org/officeDocument/2006/relationships/hyperlink" Target="consultantplus://offline/ref=DD3AC0D1A5C5558DA92D6FD8DD2BF4940D03E1A6D75E76CE344C204CBF040CFA6BAFF14FDF328F5018A197gEMEH" TargetMode="External"/><Relationship Id="rId26" Type="http://schemas.openxmlformats.org/officeDocument/2006/relationships/hyperlink" Target="consultantplus://offline/ref=DD3AC0D1A5C5558DA92D6FD8DD2BF4940D03E1A6D75E76CE344C204CBF040CFA6BAFF14FDF328F5017AB95gEM3H" TargetMode="External"/><Relationship Id="rId39" Type="http://schemas.openxmlformats.org/officeDocument/2006/relationships/hyperlink" Target="consultantplus://offline/ref=DD3AC0D1A5C5558DA92D6FD8DD2BF4940D03E1A6D75E76CE344C204CBF040CFA6BAFF14FDF328F5017AA94gEMAH" TargetMode="External"/><Relationship Id="rId21" Type="http://schemas.openxmlformats.org/officeDocument/2006/relationships/hyperlink" Target="consultantplus://offline/ref=DD3AC0D1A5C5558DA92D6FD8DD2BF4940D03E1A6D75E76CE344C204CBF040CFA6BAFF14FDF328F5018A194gEM2H" TargetMode="External"/><Relationship Id="rId34" Type="http://schemas.openxmlformats.org/officeDocument/2006/relationships/hyperlink" Target="consultantplus://offline/ref=DD3AC0D1A5C5558DA92D6FD8DD2BF4940D03E1A6D75E76CE344C204CBF040CFA6BAFF14FDF328F5017AA92gEM8H" TargetMode="External"/><Relationship Id="rId42" Type="http://schemas.openxmlformats.org/officeDocument/2006/relationships/hyperlink" Target="consultantplus://offline/ref=DD3AC0D1A5C5558DA92D6FD8DD2BF4940D03E1A6D75E76CE344C204CBF040CFA6BAFF14FDF328F5016AB9AgEM2H" TargetMode="External"/><Relationship Id="rId47" Type="http://schemas.openxmlformats.org/officeDocument/2006/relationships/hyperlink" Target="consultantplus://offline/ref=DD3AC0D1A5C5558DA92D6FD8DD2BF4940D03E1A6D75E76CE344C204CBF040CFA6BAFF14FDF328F5016AC93gEMDH" TargetMode="External"/><Relationship Id="rId50" Type="http://schemas.openxmlformats.org/officeDocument/2006/relationships/hyperlink" Target="consultantplus://offline/ref=DD3AC0D1A5C5558DA92D6FD8DD2BF4940D03E1A6D75E76CE344C204CBF040CFA6BAFF14FDF328F531FA99AgEMAH" TargetMode="External"/><Relationship Id="rId55" Type="http://schemas.openxmlformats.org/officeDocument/2006/relationships/hyperlink" Target="consultantplus://offline/ref=DD3AC0D1A5C5558DA92D6FD8DD2BF4940D03E1A6D75E76CE344C204CBF040CFA6BAFF14FDF328F531FA99AgEMDH" TargetMode="External"/><Relationship Id="rId63" Type="http://schemas.openxmlformats.org/officeDocument/2006/relationships/hyperlink" Target="consultantplus://offline/ref=DD3AC0D1A5C5558DA92D6FD8DD2BF4940D03E1A6D75E76CE344C204CBF040CFA6BAFF14FDF328F531EAC97gEM3H" TargetMode="External"/><Relationship Id="rId7" Type="http://schemas.openxmlformats.org/officeDocument/2006/relationships/hyperlink" Target="consultantplus://offline/ref=DD3AC0D1A5C5558DA92D6FD8DD2BF4940D03E1A6D75E76CE344C204CBF040CFA6BAFF14FDF328F5018AE97gEM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3AC0D1A5C5558DA92D6FD8DD2BF4940D03E1A6D75E76CE344C204CBF040CFA6BAFF14FDF328F5018A191gEMEH" TargetMode="External"/><Relationship Id="rId20" Type="http://schemas.openxmlformats.org/officeDocument/2006/relationships/hyperlink" Target="consultantplus://offline/ref=DD3AC0D1A5C5558DA92D6FD8DD2BF4940D03E1A6D75E76CE344C204CBF040CFA6BAFF14FDF328F5018A194gEMEH" TargetMode="External"/><Relationship Id="rId29" Type="http://schemas.openxmlformats.org/officeDocument/2006/relationships/hyperlink" Target="consultantplus://offline/ref=DD3AC0D1A5C5558DA92D6FD8DD2BF4940D03E1A6D75E76CE344C204CBF040CFA6BAFF14FDF328F5017AB9AgEMAH" TargetMode="External"/><Relationship Id="rId41" Type="http://schemas.openxmlformats.org/officeDocument/2006/relationships/hyperlink" Target="consultantplus://offline/ref=DD3AC0D1A5C5558DA92D6FD8DD2BF4940D03E1A6D75E76CE344C204CBF040CFA6BAFF14FDF328F5016AB9AgEMFH" TargetMode="External"/><Relationship Id="rId54" Type="http://schemas.openxmlformats.org/officeDocument/2006/relationships/hyperlink" Target="consultantplus://offline/ref=DD3AC0D1A5C5558DA92D6FD8DD2BF4940D03E1A6D75E76CE344C204CBF040CFA6BAFF14FDF328F531FA99AgEMEH" TargetMode="External"/><Relationship Id="rId62" Type="http://schemas.openxmlformats.org/officeDocument/2006/relationships/hyperlink" Target="consultantplus://offline/ref=DD3AC0D1A5C5558DA92D6FD8DD2BF4940D03E1A6D75E76CE344C204CBF040CFA6BAFF14FDF328F5018A891gEM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AC0D1A5C5558DA92D6FD8DD2BF4940D03E1A6D75E76CE344C204CBF040CFA6BAFF14FDF328F5018AE97gEMCH" TargetMode="External"/><Relationship Id="rId11" Type="http://schemas.openxmlformats.org/officeDocument/2006/relationships/hyperlink" Target="consultantplus://offline/ref=DD3AC0D1A5C5558DA92D6FD8DD2BF4940D03E1A6D75E76CE344C204CBF040CFA6BAFF14FDF328F5018AE9AgEM9H" TargetMode="External"/><Relationship Id="rId24" Type="http://schemas.openxmlformats.org/officeDocument/2006/relationships/hyperlink" Target="consultantplus://offline/ref=DD3AC0D1A5C5558DA92D6FD8DD2BF4940D03E1A6D75E76CE344C204CBF040CFA6BAFF14FDF328F5018A096gEMFH" TargetMode="External"/><Relationship Id="rId32" Type="http://schemas.openxmlformats.org/officeDocument/2006/relationships/hyperlink" Target="consultantplus://offline/ref=DD3AC0D1A5C5558DA92D6FD8DD2BF4940D03E1A6DB5577CB334C204CBF040CFA6BAFF14FDF328F511FA993gEM2H" TargetMode="External"/><Relationship Id="rId37" Type="http://schemas.openxmlformats.org/officeDocument/2006/relationships/hyperlink" Target="consultantplus://offline/ref=DD3AC0D1A5C5558DA92D6FD8DD2BF4940D03E1A6D75E76CE344C204CBF040CFA6BAFF14FDF328F5017AA90gEMEH" TargetMode="External"/><Relationship Id="rId40" Type="http://schemas.openxmlformats.org/officeDocument/2006/relationships/hyperlink" Target="consultantplus://offline/ref=DD3AC0D1A5C5558DA92D6FD8DD2BF4940D03E1A6D75E76CE344C204CBF040CFA6BAFF14FDF328F5017AA94gEMAH" TargetMode="External"/><Relationship Id="rId45" Type="http://schemas.openxmlformats.org/officeDocument/2006/relationships/hyperlink" Target="consultantplus://offline/ref=DD3AC0D1A5C5558DA92D6FD8DD2BF4940D03E1A6D75E76CE344C204CBF040CFA6BAFF14FDF328F5016AC93gEMAH" TargetMode="External"/><Relationship Id="rId53" Type="http://schemas.openxmlformats.org/officeDocument/2006/relationships/hyperlink" Target="consultantplus://offline/ref=DD3AC0D1A5C5558DA92D6FD8DD2BF4940D03E1A6D75E76CE344C204CBF040CFA6BAFF14FDF328F531FA99AgEMEH" TargetMode="External"/><Relationship Id="rId58" Type="http://schemas.openxmlformats.org/officeDocument/2006/relationships/hyperlink" Target="consultantplus://offline/ref=DD3AC0D1A5C5558DA92D6FD8DD2BF4940D03E1A6D75E76CE344C204CBF040CFA6BAFF14FDF328F531EAA92gEM8H" TargetMode="External"/><Relationship Id="rId5" Type="http://schemas.openxmlformats.org/officeDocument/2006/relationships/hyperlink" Target="consultantplus://offline/ref=DD3AC0D1A5C5558DA92D6FD8DD2BF4940D03E1A6D75E76CE344C204CBF040CFA6BAFF14FDF328F511FA992gEM2H" TargetMode="External"/><Relationship Id="rId15" Type="http://schemas.openxmlformats.org/officeDocument/2006/relationships/hyperlink" Target="consultantplus://offline/ref=DD3AC0D1A5C5558DA92D6FD8DD2BF4940D03E1A6D75E76CE344C204CBF040CFA6BAFF14FDF328F5018A191gEMBH" TargetMode="External"/><Relationship Id="rId23" Type="http://schemas.openxmlformats.org/officeDocument/2006/relationships/hyperlink" Target="consultantplus://offline/ref=DD3AC0D1A5C5558DA92D6FD8DD2BF4940D03E1A6D75E76CE344C204CBF040CFA6BAFF14FDF328F5018A092gEMDH" TargetMode="External"/><Relationship Id="rId28" Type="http://schemas.openxmlformats.org/officeDocument/2006/relationships/hyperlink" Target="consultantplus://offline/ref=DD3AC0D1A5C5558DA92D6FD8DD2BF4940D03E1A6D75E76CE344C204CBF040CFA6BAFF14FDF328F5017AB95gEM3H" TargetMode="External"/><Relationship Id="rId36" Type="http://schemas.openxmlformats.org/officeDocument/2006/relationships/hyperlink" Target="consultantplus://offline/ref=DD3AC0D1A5C5558DA92D6FD8DD2BF4940D03E1A6D75E76CE344C204CBF040CFA6BAFF14FDF328F5017AA92gEMEH" TargetMode="External"/><Relationship Id="rId49" Type="http://schemas.openxmlformats.org/officeDocument/2006/relationships/hyperlink" Target="consultantplus://offline/ref=DD3AC0D1A5C5558DA92D6FD8DD2BF4940D03E1A6D75E76CE344C204CBF040CFA6BAFF14FDF328F531FA995gEM8H" TargetMode="External"/><Relationship Id="rId57" Type="http://schemas.openxmlformats.org/officeDocument/2006/relationships/hyperlink" Target="consultantplus://offline/ref=DD3AC0D1A5C5558DA92D6FD8DD2BF4940D03E1A6D75E76CE344C204CBF040CFA6BAFF14FDF328F531EAB9BgEMCH" TargetMode="External"/><Relationship Id="rId61" Type="http://schemas.openxmlformats.org/officeDocument/2006/relationships/hyperlink" Target="consultantplus://offline/ref=DD3AC0D1A5C5558DA92D6FD8DD2BF4940D03E1A6DB5577CB334C204CBF040CFA6BAFF14FDF328F511FA993gEM2H" TargetMode="External"/><Relationship Id="rId10" Type="http://schemas.openxmlformats.org/officeDocument/2006/relationships/hyperlink" Target="consultantplus://offline/ref=DD3AC0D1A5C5558DA92D6FD8DD2BF4940D03E1A6D75E76CE344C204CBF040CFA6BAFF14FDF328F5018AE9AgEMAH" TargetMode="External"/><Relationship Id="rId19" Type="http://schemas.openxmlformats.org/officeDocument/2006/relationships/hyperlink" Target="consultantplus://offline/ref=DD3AC0D1A5C5558DA92D6FD8DD2BF4940D03E1A6D75E76CE344C204CBF040CFA6BAFF14FDF328F5018A194gEM8H" TargetMode="External"/><Relationship Id="rId31" Type="http://schemas.openxmlformats.org/officeDocument/2006/relationships/hyperlink" Target="consultantplus://offline/ref=DD3AC0D1A5C5558DA92D6FD8DD2BF4940D03E1A6DB5577CB334C204CBF040CFA6BAFF14FDF328F511FA993gEM2H" TargetMode="External"/><Relationship Id="rId44" Type="http://schemas.openxmlformats.org/officeDocument/2006/relationships/hyperlink" Target="consultantplus://offline/ref=DD3AC0D1A5C5558DA92D6FD8DD2BF4940D03E1A6D75E76CE344C204CBF040CFA6BAFF14FDF328F5016AA90gEMAH" TargetMode="External"/><Relationship Id="rId52" Type="http://schemas.openxmlformats.org/officeDocument/2006/relationships/hyperlink" Target="consultantplus://offline/ref=DD3AC0D1A5C5558DA92D6FD8DD2BF4940D03E1A6D75E76CE344C204CBF040CFA6BAFF14FDF328F531FA99AgEMBH" TargetMode="External"/><Relationship Id="rId60" Type="http://schemas.openxmlformats.org/officeDocument/2006/relationships/hyperlink" Target="consultantplus://offline/ref=DD3AC0D1A5C5558DA92D6FD8DD2BF4940D03E1A6DB5577CB334C204CBF040CFA6BAFF14FDF328F511FA993gEM2H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DD3AC0D1A5C5558DA92D6FD8DD2BF4940D03E1A6D75E76CE344C204CBF040CFAg6MBH" TargetMode="External"/><Relationship Id="rId9" Type="http://schemas.openxmlformats.org/officeDocument/2006/relationships/hyperlink" Target="consultantplus://offline/ref=DD3AC0D1A5C5558DA92D6FD8DD2BF4940D03E1A6D75E76CE344C204CBF040CFA6BAFF14FDF328F5018AE95gEM9H" TargetMode="External"/><Relationship Id="rId14" Type="http://schemas.openxmlformats.org/officeDocument/2006/relationships/hyperlink" Target="consultantplus://offline/ref=DD3AC0D1A5C5558DA92D6FD8DD2BF4940D03E1A6D75E76CE344C204CBF040CFA6BAFF14FDF328F5018A193gEMBH" TargetMode="External"/><Relationship Id="rId22" Type="http://schemas.openxmlformats.org/officeDocument/2006/relationships/hyperlink" Target="consultantplus://offline/ref=DD3AC0D1A5C5558DA92D6FD8DD2BF4940D03E1A6D75E76CE344C204CBF040CFA6BAFF14FDF328F5018A092gEMEH" TargetMode="External"/><Relationship Id="rId27" Type="http://schemas.openxmlformats.org/officeDocument/2006/relationships/hyperlink" Target="consultantplus://offline/ref=DD3AC0D1A5C5558DA92D6FD8DD2BF4940D03E1A6D75E76CE344C204CBF040CFA6BAFF14FDF328F5017AB95gEM3H" TargetMode="External"/><Relationship Id="rId30" Type="http://schemas.openxmlformats.org/officeDocument/2006/relationships/hyperlink" Target="consultantplus://offline/ref=DD3AC0D1A5C5558DA92D6FD8DD2BF4940D03E1A6D75E76CE344C204CBF040CFA6BAFF14FDF328F5017AB9AgEM9H" TargetMode="External"/><Relationship Id="rId35" Type="http://schemas.openxmlformats.org/officeDocument/2006/relationships/hyperlink" Target="consultantplus://offline/ref=DD3AC0D1A5C5558DA92D6FD8DD2BF4940D03E1A6D75E76CE344C204CBF040CFA6BAFF14FDF328F5017AA92gEMEH" TargetMode="External"/><Relationship Id="rId43" Type="http://schemas.openxmlformats.org/officeDocument/2006/relationships/hyperlink" Target="consultantplus://offline/ref=DD3AC0D1A5C5558DA92D6FD8DD2BF4940D03E1A6D75E76CE344C204CBF040CFA6BAFF14FDF328F5016AA92gEM2H" TargetMode="External"/><Relationship Id="rId48" Type="http://schemas.openxmlformats.org/officeDocument/2006/relationships/hyperlink" Target="consultantplus://offline/ref=DD3AC0D1A5C5558DA92D6FD8DD2BF4940D03E1A6D75E76CE344C204CBF040CFA6BAFF14FDF328F531FA994gEMAH" TargetMode="External"/><Relationship Id="rId56" Type="http://schemas.openxmlformats.org/officeDocument/2006/relationships/hyperlink" Target="consultantplus://offline/ref=DD3AC0D1A5C5558DA92D6FD8DD2BF4940D03E1A6D75E76CE344C204CBF040CFA6BAFF14FDF328F531FA99AgEMD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D3AC0D1A5C5558DA92D6FD8DD2BF4940D03E1A6D75E76CE344C204CBF040CFA6BAFF14FDF328F5018AE95gEMAH" TargetMode="External"/><Relationship Id="rId51" Type="http://schemas.openxmlformats.org/officeDocument/2006/relationships/hyperlink" Target="consultantplus://offline/ref=DD3AC0D1A5C5558DA92D6FD8DD2BF4940D03E1A6D75E76CE344C204CBF040CFA6BAFF14FDF328F531FA99AgEM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D3AC0D1A5C5558DA92D6FD8DD2BF4940D03E1A6D75E76CE344C204CBF040CFA6BAFF14FDF328F5018AE9AgEMCH" TargetMode="External"/><Relationship Id="rId17" Type="http://schemas.openxmlformats.org/officeDocument/2006/relationships/hyperlink" Target="consultantplus://offline/ref=DD3AC0D1A5C5558DA92D6FD8DD2BF4940D03E1A6D75E76CE344C204CBF040CFA6BAFF14FDF328F5018A196gEM9H" TargetMode="External"/><Relationship Id="rId25" Type="http://schemas.openxmlformats.org/officeDocument/2006/relationships/hyperlink" Target="consultantplus://offline/ref=DD3AC0D1A5C5558DA92D6FD8DD2BF4940D03E1A6D75E76CE344C204CBF040CFA6BAFF14FDF328F5017A995gEMEH" TargetMode="External"/><Relationship Id="rId33" Type="http://schemas.openxmlformats.org/officeDocument/2006/relationships/hyperlink" Target="consultantplus://offline/ref=DD3AC0D1A5C5558DA92D6FD8DD2BF4940D03E1A6D75E76CE344C204CBF040CFA6BAFF14FDF328F5017AB9BgEM2H" TargetMode="External"/><Relationship Id="rId38" Type="http://schemas.openxmlformats.org/officeDocument/2006/relationships/hyperlink" Target="consultantplus://offline/ref=DD3AC0D1A5C5558DA92D6FD8DD2BF4940D03E1A6D75E76CE344C204CBF040CFA6BAFF14FDF328F5017AA97gEM9H" TargetMode="External"/><Relationship Id="rId46" Type="http://schemas.openxmlformats.org/officeDocument/2006/relationships/hyperlink" Target="consultantplus://offline/ref=DD3AC0D1A5C5558DA92D6FD8DD2BF4940D03E1A6D75E76CE344C204CBF040CFA6BAFF14FDF328F5016AC93gEMDH" TargetMode="External"/><Relationship Id="rId59" Type="http://schemas.openxmlformats.org/officeDocument/2006/relationships/hyperlink" Target="consultantplus://offline/ref=DD3AC0D1A5C5558DA92D6FD8DD2BF4940D03E1A6D75E76CE344C204CBF040CFA6BAFF14FDF328F531EAA93gE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4175</Words>
  <Characters>23803</Characters>
  <Application>Microsoft Office Word</Application>
  <DocSecurity>0</DocSecurity>
  <Lines>198</Lines>
  <Paragraphs>55</Paragraphs>
  <ScaleCrop>false</ScaleCrop>
  <Company/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1</cp:revision>
  <dcterms:created xsi:type="dcterms:W3CDTF">2015-09-11T07:12:00Z</dcterms:created>
  <dcterms:modified xsi:type="dcterms:W3CDTF">2015-09-11T07:14:00Z</dcterms:modified>
</cp:coreProperties>
</file>